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D11" w:rsidRPr="00725D11" w:rsidRDefault="00725D11" w:rsidP="00725D11">
      <w:pPr>
        <w:spacing w:after="0" w:line="240" w:lineRule="auto"/>
        <w:jc w:val="center"/>
        <w:rPr>
          <w:rFonts w:ascii="Verdana" w:eastAsia="Times New Roman" w:hAnsi="Verdana" w:cs="Times New Roman"/>
          <w:b/>
          <w:sz w:val="40"/>
          <w:szCs w:val="40"/>
          <w:lang w:eastAsia="bg-BG"/>
        </w:rPr>
      </w:pPr>
      <w:r w:rsidRPr="00725D11">
        <w:rPr>
          <w:rFonts w:ascii="Verdana" w:eastAsia="Times New Roman" w:hAnsi="Verdana" w:cs="Times New Roman"/>
          <w:b/>
          <w:sz w:val="40"/>
          <w:szCs w:val="40"/>
          <w:lang w:eastAsia="bg-BG"/>
        </w:rPr>
        <w:t>ОБЩИНСКА ИЗБИРАТЕЛНА КОМИСИЯ</w:t>
      </w:r>
    </w:p>
    <w:p w:rsidR="00725D11" w:rsidRPr="00725D11" w:rsidRDefault="00725D11" w:rsidP="00725D11">
      <w:pPr>
        <w:spacing w:after="0" w:line="240" w:lineRule="auto"/>
        <w:jc w:val="center"/>
        <w:rPr>
          <w:rFonts w:ascii="Verdana" w:eastAsia="Times New Roman" w:hAnsi="Verdana" w:cs="Times New Roman"/>
          <w:b/>
          <w:sz w:val="40"/>
          <w:szCs w:val="40"/>
          <w:lang w:eastAsia="bg-BG"/>
        </w:rPr>
      </w:pPr>
      <w:r w:rsidRPr="00725D11">
        <w:rPr>
          <w:rFonts w:ascii="Verdana" w:eastAsia="Times New Roman" w:hAnsi="Verdana" w:cs="Times New Roman"/>
          <w:b/>
          <w:sz w:val="40"/>
          <w:szCs w:val="40"/>
          <w:lang w:eastAsia="bg-BG"/>
        </w:rPr>
        <w:t>ОБЩИНА ОМУРТАГ</w:t>
      </w:r>
    </w:p>
    <w:p w:rsidR="00725D11" w:rsidRPr="00725D11" w:rsidRDefault="00725D11" w:rsidP="00725D11">
      <w:pPr>
        <w:spacing w:after="0" w:line="240" w:lineRule="auto"/>
        <w:jc w:val="center"/>
        <w:rPr>
          <w:rFonts w:ascii="Verdana" w:eastAsia="Times New Roman" w:hAnsi="Verdana" w:cs="Times New Roman"/>
          <w:b/>
          <w:sz w:val="40"/>
          <w:szCs w:val="40"/>
          <w:lang w:eastAsia="bg-BG"/>
        </w:rPr>
      </w:pPr>
    </w:p>
    <w:p w:rsidR="00725D11" w:rsidRPr="00725D11" w:rsidRDefault="00725D11" w:rsidP="00725D11">
      <w:pPr>
        <w:spacing w:after="0" w:line="240" w:lineRule="auto"/>
        <w:jc w:val="center"/>
        <w:rPr>
          <w:rFonts w:ascii="Verdana" w:eastAsia="Times New Roman" w:hAnsi="Verdana" w:cs="Times New Roman"/>
          <w:b/>
          <w:sz w:val="40"/>
          <w:szCs w:val="40"/>
          <w:lang w:eastAsia="bg-BG"/>
        </w:rPr>
      </w:pPr>
      <w:r w:rsidRPr="00725D11">
        <w:rPr>
          <w:rFonts w:ascii="Verdana" w:eastAsia="Times New Roman" w:hAnsi="Verdana" w:cs="Times New Roman"/>
          <w:b/>
          <w:sz w:val="40"/>
          <w:szCs w:val="40"/>
          <w:lang w:eastAsia="bg-BG"/>
        </w:rPr>
        <w:t>ПРОТОКОЛ № 38</w:t>
      </w:r>
    </w:p>
    <w:p w:rsidR="00725D11" w:rsidRPr="00725D11" w:rsidRDefault="00725D11" w:rsidP="00725D11">
      <w:pPr>
        <w:spacing w:after="0"/>
        <w:rPr>
          <w:rFonts w:ascii="Verdana" w:eastAsia="Times New Roman" w:hAnsi="Verdana" w:cs="Times New Roman"/>
          <w:sz w:val="24"/>
          <w:szCs w:val="24"/>
          <w:lang w:eastAsia="bg-BG"/>
        </w:rPr>
      </w:pPr>
    </w:p>
    <w:p w:rsidR="00725D11" w:rsidRPr="00725D11" w:rsidRDefault="00725D11" w:rsidP="00725D11">
      <w:pPr>
        <w:spacing w:after="0"/>
        <w:jc w:val="both"/>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Днес, 27.10.2015 г.в гр. Омуртаг, се проведе заседание на  Общинска избирателна комисия Омуртаг, в състав:</w:t>
      </w:r>
    </w:p>
    <w:p w:rsidR="00725D11" w:rsidRPr="00725D11" w:rsidRDefault="00725D11" w:rsidP="00725D11">
      <w:pPr>
        <w:spacing w:after="0"/>
        <w:jc w:val="both"/>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Заседанието започна в 16:00</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ч. при наличие на </w:t>
      </w:r>
      <w:proofErr w:type="spellStart"/>
      <w:r w:rsidRPr="00725D11">
        <w:rPr>
          <w:rFonts w:ascii="Verdana" w:eastAsia="Times New Roman" w:hAnsi="Verdana" w:cs="Times New Roman"/>
          <w:sz w:val="20"/>
          <w:szCs w:val="20"/>
          <w:lang w:eastAsia="bg-BG"/>
        </w:rPr>
        <w:t>законоустановения</w:t>
      </w:r>
      <w:proofErr w:type="spellEnd"/>
      <w:r w:rsidRPr="00725D11">
        <w:rPr>
          <w:rFonts w:ascii="Verdana" w:eastAsia="Times New Roman" w:hAnsi="Verdana" w:cs="Times New Roman"/>
          <w:sz w:val="20"/>
          <w:szCs w:val="20"/>
          <w:lang w:eastAsia="bg-BG"/>
        </w:rPr>
        <w:t xml:space="preserve"> кворум , в присъствието на 11 члена на комисията.</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Присъстват:</w:t>
      </w:r>
      <w:r w:rsidRPr="00725D11">
        <w:rPr>
          <w:rFonts w:ascii="Verdana" w:eastAsia="Times New Roman" w:hAnsi="Verdana" w:cs="Times New Roman"/>
          <w:sz w:val="20"/>
          <w:szCs w:val="20"/>
          <w:lang w:eastAsia="bg-BG"/>
        </w:rPr>
        <w:t xml:space="preserve"> Елица Йорданова Христова-Анастасова, Петко Тончев Найденов,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r w:rsidRPr="00725D11">
        <w:rPr>
          <w:rFonts w:ascii="Verdana" w:eastAsia="Times New Roman" w:hAnsi="Verdana" w:cs="Times New Roman"/>
          <w:sz w:val="20"/>
          <w:szCs w:val="20"/>
          <w:lang w:eastAsia="bg-BG"/>
        </w:rPr>
        <w:t>,  Десислава Станчева Славова,</w:t>
      </w:r>
      <w:r w:rsidRPr="00725D11">
        <w:rPr>
          <w:rFonts w:ascii="Verdana" w:eastAsia="Times New Roman" w:hAnsi="Verdana" w:cs="Times New Roman"/>
          <w:color w:val="FF0000"/>
          <w:sz w:val="20"/>
          <w:szCs w:val="20"/>
          <w:lang w:eastAsia="bg-BG"/>
        </w:rPr>
        <w:t xml:space="preserve"> </w:t>
      </w:r>
      <w:r w:rsidRPr="00725D11">
        <w:rPr>
          <w:rFonts w:ascii="Verdana" w:eastAsia="Times New Roman" w:hAnsi="Verdana" w:cs="Times New Roman"/>
          <w:sz w:val="20"/>
          <w:szCs w:val="20"/>
          <w:lang w:eastAsia="bg-BG"/>
        </w:rPr>
        <w:t xml:space="preserve">Станимира Красимирова Петрова,  Любчо Велинов Максимов, Биляна Тодорова Лазарова, Маруся Методиева Казакова,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Красимир Петков Пейков,  Диан Костадинов Марчев.</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Отсъстват : </w:t>
      </w:r>
      <w:r w:rsidRPr="00725D11">
        <w:rPr>
          <w:rFonts w:ascii="Verdana" w:eastAsia="Times New Roman" w:hAnsi="Verdana" w:cs="Times New Roman"/>
          <w:sz w:val="20"/>
          <w:szCs w:val="20"/>
          <w:lang w:eastAsia="bg-BG"/>
        </w:rPr>
        <w:t>няма</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Елица Йорданова Христова-Анастасова: Предлагам на Вашето внимание следния проект за дневен ред: </w:t>
      </w:r>
    </w:p>
    <w:p w:rsidR="00725D11" w:rsidRPr="00725D11" w:rsidRDefault="00725D11" w:rsidP="00725D11">
      <w:pPr>
        <w:spacing w:after="80" w:line="240" w:lineRule="auto"/>
        <w:contextualSpacing/>
        <w:rPr>
          <w:rFonts w:ascii="Verdana" w:eastAsia="Calibri" w:hAnsi="Verdana" w:cs="Times New Roman"/>
          <w:sz w:val="20"/>
          <w:szCs w:val="20"/>
        </w:rPr>
      </w:pPr>
    </w:p>
    <w:p w:rsidR="00725D11" w:rsidRPr="00725D11" w:rsidRDefault="00725D11" w:rsidP="00725D11">
      <w:pPr>
        <w:numPr>
          <w:ilvl w:val="0"/>
          <w:numId w:val="8"/>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Проект за решение за обявяване на избраните  за  Кмет на Община и Кмет на кметство.</w:t>
      </w:r>
    </w:p>
    <w:p w:rsidR="00725D11" w:rsidRPr="00725D11" w:rsidRDefault="00725D11" w:rsidP="00725D11">
      <w:pPr>
        <w:numPr>
          <w:ilvl w:val="0"/>
          <w:numId w:val="8"/>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 xml:space="preserve">Проект за решение за избраните Общински </w:t>
      </w:r>
      <w:proofErr w:type="spellStart"/>
      <w:r w:rsidRPr="00725D11">
        <w:rPr>
          <w:rFonts w:ascii="Verdana" w:eastAsia="Calibri" w:hAnsi="Verdana" w:cs="Times New Roman"/>
          <w:sz w:val="20"/>
          <w:szCs w:val="20"/>
        </w:rPr>
        <w:t>съветници</w:t>
      </w:r>
      <w:proofErr w:type="spellEnd"/>
      <w:r w:rsidRPr="00725D11">
        <w:rPr>
          <w:rFonts w:ascii="Verdana" w:eastAsia="Calibri" w:hAnsi="Verdana" w:cs="Times New Roman"/>
          <w:sz w:val="20"/>
          <w:szCs w:val="20"/>
        </w:rPr>
        <w:t xml:space="preserve"> и общинска квота.</w:t>
      </w:r>
    </w:p>
    <w:p w:rsidR="00725D11" w:rsidRPr="00725D11" w:rsidRDefault="00725D11" w:rsidP="00725D11">
      <w:pPr>
        <w:numPr>
          <w:ilvl w:val="0"/>
          <w:numId w:val="8"/>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Обсъждане на постъпили Сигнали – Вх. № 120/27.10.2015 г. 16:05ч.; Вх. №121 /27.10.2015 г. 16:08ч.; Вх.№ 122/27.10.2015 г. 16:09 ч.; Вх.№123/27.10.2015 г.16:13ч.; Вх.№ 124/27.10.2015 г. 16:14 ч..</w:t>
      </w:r>
    </w:p>
    <w:p w:rsidR="00725D11" w:rsidRPr="00725D11" w:rsidRDefault="00725D11" w:rsidP="00725D11">
      <w:pPr>
        <w:spacing w:after="80"/>
        <w:contextualSpacing/>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Calibri" w:hAnsi="Verdana" w:cs="Times New Roman"/>
          <w:sz w:val="20"/>
          <w:szCs w:val="20"/>
        </w:rPr>
        <w:t>Има ли предложения за допълване на проекта за дневен ред? След като няма такива, предлагам, който е съгласен с проекта за дневен ред, моля да гласува.</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По </w:t>
      </w:r>
      <w:r w:rsidRPr="00725D11">
        <w:rPr>
          <w:rFonts w:ascii="Verdana" w:eastAsia="Calibri" w:hAnsi="Verdana" w:cs="Times New Roman"/>
          <w:b/>
          <w:sz w:val="20"/>
          <w:szCs w:val="20"/>
        </w:rPr>
        <w:t xml:space="preserve">първа </w:t>
      </w:r>
      <w:r w:rsidRPr="00725D11">
        <w:rPr>
          <w:rFonts w:ascii="Verdana" w:eastAsia="Calibri" w:hAnsi="Verdana" w:cs="Times New Roman"/>
          <w:sz w:val="20"/>
          <w:szCs w:val="20"/>
        </w:rPr>
        <w:t>точка от дневния ред,</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075586"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w:t>
      </w:r>
      <w:r w:rsidR="00075586">
        <w:rPr>
          <w:rFonts w:ascii="Verdana" w:eastAsia="Calibri" w:hAnsi="Verdana" w:cs="Times New Roman"/>
          <w:sz w:val="20"/>
          <w:szCs w:val="20"/>
          <w:lang w:val="en-US"/>
        </w:rPr>
        <w:t xml:space="preserve"> </w:t>
      </w:r>
      <w:r w:rsidR="00075586">
        <w:rPr>
          <w:rFonts w:ascii="Verdana" w:eastAsia="Calibri" w:hAnsi="Verdana" w:cs="Times New Roman"/>
          <w:sz w:val="20"/>
          <w:szCs w:val="20"/>
        </w:rPr>
        <w:t xml:space="preserve">обявяване </w:t>
      </w:r>
      <w:r w:rsidR="00075586" w:rsidRPr="00725D11">
        <w:rPr>
          <w:rFonts w:ascii="Verdana" w:eastAsia="Calibri" w:hAnsi="Verdana" w:cs="Times New Roman"/>
          <w:sz w:val="20"/>
          <w:szCs w:val="20"/>
        </w:rPr>
        <w:t>на избран за  Кмет на Община Омуртаг.</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”ЗА”- 10/ 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”ПРОТИВ”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10 гласа „ЗА“и 1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266</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Община Омуртаг.</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Обявява за избран за Кмет на Община Омуртаг, </w:t>
      </w: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Ешреф Хасанов </w:t>
      </w:r>
      <w:proofErr w:type="spellStart"/>
      <w:r w:rsidRPr="00725D11">
        <w:rPr>
          <w:rFonts w:ascii="Verdana" w:eastAsia="Times New Roman" w:hAnsi="Verdana" w:cs="Times New Roman"/>
          <w:b/>
          <w:sz w:val="20"/>
          <w:szCs w:val="20"/>
          <w:lang w:eastAsia="bg-BG"/>
        </w:rPr>
        <w:t>Ешрефов</w:t>
      </w:r>
      <w:proofErr w:type="spellEnd"/>
      <w:r w:rsidRPr="00725D11">
        <w:rPr>
          <w:rFonts w:ascii="Verdana" w:eastAsia="Times New Roman" w:hAnsi="Verdana" w:cs="Times New Roman"/>
          <w:b/>
          <w:sz w:val="20"/>
          <w:szCs w:val="20"/>
          <w:lang w:eastAsia="bg-BG"/>
        </w:rPr>
        <w:t xml:space="preserve">  ЕГН 851015****,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издигнат от Движение за права и свободи – ДПС,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6 739 действителни гласове.</w:t>
      </w:r>
    </w:p>
    <w:p w:rsidR="00725D11" w:rsidRPr="00725D11" w:rsidRDefault="00725D11" w:rsidP="00725D11">
      <w:pPr>
        <w:shd w:val="clear" w:color="auto" w:fill="FFFFFF"/>
        <w:spacing w:after="150" w:line="300" w:lineRule="atLeast"/>
        <w:rPr>
          <w:rFonts w:ascii="Verdana" w:eastAsia="Times New Roman" w:hAnsi="Verdana" w:cs="Helvetica"/>
          <w:color w:val="333333"/>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На основание чл. 87, ал. 1 т. 26, чл. 452, ал. 2 от ИК и получени данни от протоколите на СИК,</w:t>
      </w:r>
    </w:p>
    <w:p w:rsidR="00075586" w:rsidRPr="00725D11" w:rsidRDefault="00725D11" w:rsidP="00075586">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sidRPr="00075586">
        <w:rPr>
          <w:rFonts w:ascii="Verdana" w:eastAsia="Calibri" w:hAnsi="Verdana" w:cs="Times New Roman"/>
          <w:sz w:val="20"/>
          <w:szCs w:val="20"/>
        </w:rPr>
        <w:t xml:space="preserve"> </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с.Беломорци.</w:t>
      </w:r>
    </w:p>
    <w:p w:rsidR="00075586" w:rsidRPr="00725D11" w:rsidRDefault="00075586" w:rsidP="00075586">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267</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с.Беломорци.</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Беломорци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Христо Ангелов Илиев  ЕГН 670808****,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192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ОИК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lastRenderedPageBreak/>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075586" w:rsidRPr="00725D11" w:rsidRDefault="00725D11" w:rsidP="00075586">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w:t>
      </w:r>
      <w:r w:rsidR="00075586" w:rsidRPr="00075586">
        <w:rPr>
          <w:rFonts w:ascii="Verdana" w:eastAsia="Calibri" w:hAnsi="Verdana" w:cs="Times New Roman"/>
          <w:sz w:val="20"/>
          <w:szCs w:val="20"/>
        </w:rPr>
        <w:t xml:space="preserve"> </w:t>
      </w:r>
      <w:r w:rsidR="00075586">
        <w:rPr>
          <w:rFonts w:ascii="Verdana" w:eastAsia="Calibri" w:hAnsi="Verdana" w:cs="Times New Roman"/>
          <w:sz w:val="20"/>
          <w:szCs w:val="20"/>
        </w:rPr>
        <w:t>о</w:t>
      </w:r>
      <w:r w:rsidR="00075586" w:rsidRPr="00725D11">
        <w:rPr>
          <w:rFonts w:ascii="Verdana" w:eastAsia="Calibri" w:hAnsi="Verdana" w:cs="Times New Roman"/>
          <w:sz w:val="20"/>
          <w:szCs w:val="20"/>
        </w:rPr>
        <w:t>бявяване на избран за  Кмет на кметство с.Българаново.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268</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с.Българаново.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Българаново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Мустафа Ахмедов Мехмедов  ЕГН 540109****,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123 действителни гласове.</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с.Великденче.</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269</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с.Великденче.</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Великденче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Сезгин Ахмедов Хасанов ЕГН 820624****,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130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с.Величка.</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 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270</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с.Величка.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Величка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Шуаиб</w:t>
      </w:r>
      <w:proofErr w:type="spellEnd"/>
      <w:r w:rsidRPr="00725D11">
        <w:rPr>
          <w:rFonts w:ascii="Verdana" w:eastAsia="Times New Roman" w:hAnsi="Verdana" w:cs="Times New Roman"/>
          <w:b/>
          <w:sz w:val="20"/>
          <w:szCs w:val="20"/>
          <w:lang w:eastAsia="bg-BG"/>
        </w:rPr>
        <w:t xml:space="preserve"> Мехмедов Исуфов  ЕГН 680801****,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149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с.Веренци.</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271</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с.Веренци.</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Веренци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lastRenderedPageBreak/>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Неджатин Мехмедов Мустафов  ЕГН 710710****,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143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075586">
        <w:rPr>
          <w:rFonts w:ascii="Verdana" w:eastAsia="Calibri" w:hAnsi="Verdana" w:cs="Times New Roman"/>
          <w:sz w:val="20"/>
          <w:szCs w:val="20"/>
        </w:rPr>
        <w:t xml:space="preserve"> за</w:t>
      </w:r>
      <w:r w:rsidR="00075586" w:rsidRPr="00075586">
        <w:rPr>
          <w:rFonts w:ascii="Verdana" w:eastAsia="Calibri" w:hAnsi="Verdana" w:cs="Times New Roman"/>
          <w:sz w:val="20"/>
          <w:szCs w:val="20"/>
        </w:rPr>
        <w:t xml:space="preserve"> </w:t>
      </w:r>
      <w:r w:rsidR="00075586">
        <w:rPr>
          <w:rFonts w:ascii="Verdana" w:eastAsia="Calibri" w:hAnsi="Verdana" w:cs="Times New Roman"/>
          <w:sz w:val="20"/>
          <w:szCs w:val="20"/>
        </w:rPr>
        <w:t>о</w:t>
      </w:r>
      <w:r w:rsidR="00075586" w:rsidRPr="00725D11">
        <w:rPr>
          <w:rFonts w:ascii="Verdana" w:eastAsia="Calibri" w:hAnsi="Verdana" w:cs="Times New Roman"/>
          <w:sz w:val="20"/>
          <w:szCs w:val="20"/>
        </w:rPr>
        <w:t>бявяване на избран за  Кмет на кметство с.Веселец.</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272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с.Веселец.</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Веселец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Фатме Шабанова Мехмедова  ЕГН 811112****,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ПП България без цензура,</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46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с.Висок.</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273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с.Висок.</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Висок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Ахмед Мустафов Мехмедов  ЕГН 550501****,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129 действителни гласове.</w:t>
      </w:r>
      <w:r w:rsidR="00075586">
        <w:rPr>
          <w:rFonts w:ascii="Verdana" w:eastAsia="Times New Roman" w:hAnsi="Verdana" w:cs="Times New Roman"/>
          <w:b/>
          <w:sz w:val="20"/>
          <w:szCs w:val="20"/>
          <w:lang w:eastAsia="bg-BG"/>
        </w:rPr>
        <w:t xml:space="preserve">  </w:t>
      </w:r>
    </w:p>
    <w:p w:rsidR="00075586" w:rsidRDefault="00075586" w:rsidP="00725D11">
      <w:pPr>
        <w:spacing w:after="0" w:line="240" w:lineRule="auto"/>
        <w:rPr>
          <w:rFonts w:ascii="Verdana" w:eastAsia="Times New Roman" w:hAnsi="Verdana" w:cs="Times New Roman"/>
          <w:b/>
          <w:sz w:val="20"/>
          <w:szCs w:val="20"/>
          <w:lang w:eastAsia="bg-BG"/>
        </w:rPr>
      </w:pPr>
    </w:p>
    <w:p w:rsidR="00075586" w:rsidRPr="00725D11" w:rsidRDefault="00075586"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 </w:t>
      </w:r>
      <w:r w:rsidR="00075586" w:rsidRPr="00725D11">
        <w:rPr>
          <w:rFonts w:ascii="Verdana" w:eastAsia="Calibri" w:hAnsi="Verdana" w:cs="Times New Roman"/>
          <w:sz w:val="20"/>
          <w:szCs w:val="20"/>
        </w:rPr>
        <w:t>Обявяване на избран за  Кмет на кметство с.Голямо Църквище.</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274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с.Голямо Църквище.</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Голямо Църквище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Фахри Мехмедов Ереджебов  ЕГН 610616****,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 ЗАЕДНО ЗА ОБЩИНА ОМУРТАГ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110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075586">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с.Горна Хубавка.</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275</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с.Горна Хубавка.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Горна Хубавка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Ерджан </w:t>
      </w:r>
      <w:proofErr w:type="spellStart"/>
      <w:r w:rsidRPr="00725D11">
        <w:rPr>
          <w:rFonts w:ascii="Verdana" w:eastAsia="Times New Roman" w:hAnsi="Verdana" w:cs="Times New Roman"/>
          <w:b/>
          <w:sz w:val="20"/>
          <w:szCs w:val="20"/>
          <w:lang w:eastAsia="bg-BG"/>
        </w:rPr>
        <w:t>Шефкетов</w:t>
      </w:r>
      <w:proofErr w:type="spellEnd"/>
      <w:r w:rsidRPr="00725D11">
        <w:rPr>
          <w:rFonts w:ascii="Verdana" w:eastAsia="Times New Roman" w:hAnsi="Verdana" w:cs="Times New Roman"/>
          <w:b/>
          <w:sz w:val="20"/>
          <w:szCs w:val="20"/>
          <w:lang w:eastAsia="bg-BG"/>
        </w:rPr>
        <w:t xml:space="preserve"> Ахмедов  ЕГН 790615****,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158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075586"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w:t>
      </w:r>
    </w:p>
    <w:p w:rsidR="00075586" w:rsidRPr="00725D11" w:rsidRDefault="00725D11" w:rsidP="00075586">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075586">
        <w:rPr>
          <w:rFonts w:ascii="Verdana" w:eastAsia="Calibri" w:hAnsi="Verdana" w:cs="Times New Roman"/>
          <w:sz w:val="20"/>
          <w:szCs w:val="20"/>
        </w:rPr>
        <w:t xml:space="preserve"> за</w:t>
      </w:r>
      <w:r w:rsidR="00075586" w:rsidRPr="00075586">
        <w:rPr>
          <w:rFonts w:ascii="Verdana" w:eastAsia="Calibri" w:hAnsi="Verdana" w:cs="Times New Roman"/>
          <w:sz w:val="20"/>
          <w:szCs w:val="20"/>
        </w:rPr>
        <w:t xml:space="preserve"> </w:t>
      </w:r>
      <w:r w:rsidR="00075586">
        <w:rPr>
          <w:rFonts w:ascii="Verdana" w:eastAsia="Calibri" w:hAnsi="Verdana" w:cs="Times New Roman"/>
          <w:sz w:val="20"/>
          <w:szCs w:val="20"/>
        </w:rPr>
        <w:t>о</w:t>
      </w:r>
      <w:r w:rsidR="00075586" w:rsidRPr="00725D11">
        <w:rPr>
          <w:rFonts w:ascii="Verdana" w:eastAsia="Calibri" w:hAnsi="Verdana" w:cs="Times New Roman"/>
          <w:sz w:val="20"/>
          <w:szCs w:val="20"/>
        </w:rPr>
        <w:t>бявяване на избран за  Кмет на кметство с.Горно Козарево.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276</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с.Горно Козарево.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Горно Козарево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Севгин Ферадов Мустафов  ЕГН 771106****,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120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075586"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с.Горно Новково.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277</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с.Горно Новково.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Горно Новково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Мехмед Мусов Мехмедов  ЕГН 600811****,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74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hd w:val="clear" w:color="auto" w:fill="FFFFFF"/>
        <w:spacing w:after="150" w:line="300" w:lineRule="atLeast"/>
        <w:rPr>
          <w:rFonts w:ascii="Verdana" w:eastAsia="Times New Roman" w:hAnsi="Verdana" w:cs="Helvetica"/>
          <w:color w:val="333333"/>
          <w:sz w:val="20"/>
          <w:szCs w:val="20"/>
          <w:lang w:eastAsia="bg-BG"/>
        </w:rPr>
      </w:pPr>
    </w:p>
    <w:p w:rsidR="00075586"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с.Горско село.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 xml:space="preserve">№ </w:t>
      </w:r>
      <w:r w:rsidRPr="00725D11">
        <w:rPr>
          <w:rFonts w:ascii="Verdana" w:eastAsia="Times New Roman" w:hAnsi="Verdana" w:cs="Times New Roman"/>
          <w:b/>
          <w:color w:val="000000" w:themeColor="text1"/>
          <w:sz w:val="20"/>
          <w:szCs w:val="20"/>
          <w:lang w:eastAsia="bg-BG"/>
        </w:rPr>
        <w:t>278</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с.Горско село.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Горско село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Бехчет Мустафов Мехмедов  ЕГН 580912****,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62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075586"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075586" w:rsidRPr="00725D11" w:rsidRDefault="00725D11" w:rsidP="00075586">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с.Долна Хубавка.</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279</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с.Долна Хубавка.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Долна Хубавка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Исмаил Мехмедов Исмаилов  ЕГН 580524****,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115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075586"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075586">
        <w:rPr>
          <w:rFonts w:ascii="Verdana" w:eastAsia="Calibri" w:hAnsi="Verdana" w:cs="Times New Roman"/>
          <w:sz w:val="20"/>
          <w:szCs w:val="20"/>
        </w:rPr>
        <w:t xml:space="preserve"> за</w:t>
      </w:r>
      <w:r w:rsidR="00075586" w:rsidRPr="00075586">
        <w:rPr>
          <w:rFonts w:ascii="Verdana" w:eastAsia="Calibri" w:hAnsi="Verdana" w:cs="Times New Roman"/>
          <w:sz w:val="20"/>
          <w:szCs w:val="20"/>
        </w:rPr>
        <w:t xml:space="preserve"> </w:t>
      </w:r>
      <w:r w:rsidR="00075586">
        <w:rPr>
          <w:rFonts w:ascii="Verdana" w:eastAsia="Calibri" w:hAnsi="Verdana" w:cs="Times New Roman"/>
          <w:sz w:val="20"/>
          <w:szCs w:val="20"/>
        </w:rPr>
        <w:t>о</w:t>
      </w:r>
      <w:r w:rsidR="00075586" w:rsidRPr="00725D11">
        <w:rPr>
          <w:rFonts w:ascii="Verdana" w:eastAsia="Calibri" w:hAnsi="Verdana" w:cs="Times New Roman"/>
          <w:sz w:val="20"/>
          <w:szCs w:val="20"/>
        </w:rPr>
        <w:t>бявяване на избран за  Кмет на кметство с.Долно Козарево.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280</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с.Долно Козарево.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Долно Козарево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Еркан Акифов </w:t>
      </w:r>
      <w:proofErr w:type="spellStart"/>
      <w:r w:rsidRPr="00725D11">
        <w:rPr>
          <w:rFonts w:ascii="Verdana" w:eastAsia="Times New Roman" w:hAnsi="Verdana" w:cs="Times New Roman"/>
          <w:b/>
          <w:sz w:val="20"/>
          <w:szCs w:val="20"/>
          <w:lang w:eastAsia="bg-BG"/>
        </w:rPr>
        <w:t>Яхов</w:t>
      </w:r>
      <w:proofErr w:type="spellEnd"/>
      <w:r w:rsidRPr="00725D11">
        <w:rPr>
          <w:rFonts w:ascii="Verdana" w:eastAsia="Times New Roman" w:hAnsi="Verdana" w:cs="Times New Roman"/>
          <w:b/>
          <w:sz w:val="20"/>
          <w:szCs w:val="20"/>
          <w:lang w:eastAsia="bg-BG"/>
        </w:rPr>
        <w:t xml:space="preserve">  ЕГН 701122****,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219действителни гласове.</w:t>
      </w:r>
    </w:p>
    <w:p w:rsidR="00725D11" w:rsidRPr="00725D11" w:rsidRDefault="00725D11" w:rsidP="00725D11">
      <w:pPr>
        <w:shd w:val="clear" w:color="auto" w:fill="FFFFFF"/>
        <w:spacing w:after="150" w:line="300" w:lineRule="atLeast"/>
        <w:rPr>
          <w:rFonts w:ascii="Verdana" w:eastAsia="Times New Roman" w:hAnsi="Verdana" w:cs="Helvetica"/>
          <w:color w:val="333333"/>
          <w:sz w:val="20"/>
          <w:szCs w:val="20"/>
          <w:lang w:eastAsia="bg-BG"/>
        </w:rPr>
      </w:pPr>
    </w:p>
    <w:p w:rsidR="00075586"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075586">
        <w:rPr>
          <w:rFonts w:ascii="Verdana" w:eastAsia="Calibri" w:hAnsi="Verdana" w:cs="Times New Roman"/>
          <w:sz w:val="20"/>
          <w:szCs w:val="20"/>
        </w:rPr>
        <w:t xml:space="preserve"> за о</w:t>
      </w:r>
      <w:r w:rsidR="00075586" w:rsidRPr="00725D11">
        <w:rPr>
          <w:rFonts w:ascii="Verdana" w:eastAsia="Calibri" w:hAnsi="Verdana" w:cs="Times New Roman"/>
          <w:sz w:val="20"/>
          <w:szCs w:val="20"/>
        </w:rPr>
        <w:t>бявяване на избран за  Кмет на кметство с.Долно Новково.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281</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с.Долно Новково.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Долно Новково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Касим Мусов </w:t>
      </w:r>
      <w:proofErr w:type="spellStart"/>
      <w:r w:rsidRPr="00725D11">
        <w:rPr>
          <w:rFonts w:ascii="Verdana" w:eastAsia="Times New Roman" w:hAnsi="Verdana" w:cs="Times New Roman"/>
          <w:b/>
          <w:sz w:val="20"/>
          <w:szCs w:val="20"/>
          <w:lang w:eastAsia="bg-BG"/>
        </w:rPr>
        <w:t>Мусов</w:t>
      </w:r>
      <w:proofErr w:type="spellEnd"/>
      <w:r w:rsidRPr="00725D11">
        <w:rPr>
          <w:rFonts w:ascii="Verdana" w:eastAsia="Times New Roman" w:hAnsi="Verdana" w:cs="Times New Roman"/>
          <w:b/>
          <w:sz w:val="20"/>
          <w:szCs w:val="20"/>
          <w:lang w:eastAsia="bg-BG"/>
        </w:rPr>
        <w:t xml:space="preserve">  ЕГН 580121****,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71 действителни гласове.</w:t>
      </w:r>
    </w:p>
    <w:p w:rsidR="00725D11" w:rsidRPr="00725D11" w:rsidRDefault="00725D11" w:rsidP="00725D11">
      <w:pPr>
        <w:spacing w:after="80" w:line="20" w:lineRule="atLeast"/>
        <w:jc w:val="both"/>
        <w:rPr>
          <w:rFonts w:ascii="Verdana" w:eastAsia="Calibri" w:hAnsi="Verdana" w:cs="Times New Roman"/>
          <w:b/>
          <w:sz w:val="20"/>
          <w:szCs w:val="20"/>
        </w:rPr>
      </w:pPr>
    </w:p>
    <w:p w:rsidR="00725D11" w:rsidRPr="00725D11" w:rsidRDefault="00725D11" w:rsidP="00725D11">
      <w:pPr>
        <w:spacing w:after="80" w:line="20" w:lineRule="atLeast"/>
        <w:jc w:val="both"/>
        <w:rPr>
          <w:rFonts w:ascii="Verdana" w:eastAsia="Calibri" w:hAnsi="Verdana" w:cs="Times New Roman"/>
          <w:b/>
          <w:sz w:val="20"/>
          <w:szCs w:val="20"/>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DA1B72" w:rsidRPr="00725D11" w:rsidRDefault="00725D11" w:rsidP="00DA1B72">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с.Звездица.</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DA1B72" w:rsidRDefault="00DA1B72" w:rsidP="00725D11">
      <w:pPr>
        <w:spacing w:after="0"/>
        <w:rPr>
          <w:rFonts w:ascii="Verdana" w:eastAsia="Times New Roman" w:hAnsi="Verdana" w:cs="Times New Roman"/>
          <w:sz w:val="20"/>
          <w:szCs w:val="20"/>
          <w:lang w:eastAsia="bg-BG"/>
        </w:rPr>
      </w:pPr>
    </w:p>
    <w:p w:rsidR="00DA1B72" w:rsidRPr="00725D11" w:rsidRDefault="00DA1B72" w:rsidP="00725D11">
      <w:pPr>
        <w:spacing w:after="0"/>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282</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с.Звездица.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Звездица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Хасан Исуфов Хюсеинов  ЕГН 641027****,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265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DA1B72" w:rsidRPr="00725D11" w:rsidRDefault="00725D11" w:rsidP="00DA1B72">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DA1B72">
        <w:rPr>
          <w:rFonts w:ascii="Verdana" w:eastAsia="Calibri" w:hAnsi="Verdana" w:cs="Times New Roman"/>
          <w:sz w:val="20"/>
          <w:szCs w:val="20"/>
        </w:rPr>
        <w:t xml:space="preserve"> за</w:t>
      </w:r>
      <w:r w:rsidR="00DA1B72" w:rsidRPr="00DA1B72">
        <w:rPr>
          <w:rFonts w:ascii="Verdana" w:eastAsia="Calibri" w:hAnsi="Verdana" w:cs="Times New Roman"/>
          <w:sz w:val="20"/>
          <w:szCs w:val="20"/>
        </w:rPr>
        <w:t xml:space="preserve"> </w:t>
      </w:r>
      <w:r w:rsidR="00DA1B72">
        <w:rPr>
          <w:rFonts w:ascii="Verdana" w:eastAsia="Calibri" w:hAnsi="Verdana" w:cs="Times New Roman"/>
          <w:sz w:val="20"/>
          <w:szCs w:val="20"/>
        </w:rPr>
        <w:t>о</w:t>
      </w:r>
      <w:r w:rsidR="00DA1B72" w:rsidRPr="00725D11">
        <w:rPr>
          <w:rFonts w:ascii="Verdana" w:eastAsia="Calibri" w:hAnsi="Verdana" w:cs="Times New Roman"/>
          <w:sz w:val="20"/>
          <w:szCs w:val="20"/>
        </w:rPr>
        <w:t>бявяване на избран за  Кмет на кметство с.Змейно.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283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с.Змейно.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Змейно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Айше Мехмедова Ахмедова  ЕГН 670218****,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получил 65 действителни гласове.</w:t>
      </w:r>
    </w:p>
    <w:p w:rsidR="00725D11" w:rsidRPr="00725D11" w:rsidRDefault="00725D11" w:rsidP="00725D11">
      <w:pPr>
        <w:spacing w:after="0"/>
        <w:rPr>
          <w:rFonts w:ascii="Verdana" w:eastAsia="Times New Roman" w:hAnsi="Verdana" w:cs="Times New Roman"/>
          <w:sz w:val="20"/>
          <w:szCs w:val="20"/>
          <w:lang w:eastAsia="bg-BG"/>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с.Камбурово.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ОИК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284</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с.Камбурово.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Камбурово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Юбейдет</w:t>
      </w:r>
      <w:proofErr w:type="spellEnd"/>
      <w:r w:rsidRPr="00725D11">
        <w:rPr>
          <w:rFonts w:ascii="Verdana" w:eastAsia="Times New Roman" w:hAnsi="Verdana" w:cs="Times New Roman"/>
          <w:b/>
          <w:sz w:val="20"/>
          <w:szCs w:val="20"/>
          <w:lang w:eastAsia="bg-BG"/>
        </w:rPr>
        <w:t xml:space="preserve"> Исмаилов </w:t>
      </w:r>
      <w:proofErr w:type="spellStart"/>
      <w:r w:rsidRPr="00725D11">
        <w:rPr>
          <w:rFonts w:ascii="Verdana" w:eastAsia="Times New Roman" w:hAnsi="Verdana" w:cs="Times New Roman"/>
          <w:b/>
          <w:sz w:val="20"/>
          <w:szCs w:val="20"/>
          <w:lang w:eastAsia="bg-BG"/>
        </w:rPr>
        <w:t>Исмаилов</w:t>
      </w:r>
      <w:proofErr w:type="spellEnd"/>
      <w:r w:rsidRPr="00725D11">
        <w:rPr>
          <w:rFonts w:ascii="Verdana" w:eastAsia="Times New Roman" w:hAnsi="Verdana" w:cs="Times New Roman"/>
          <w:b/>
          <w:sz w:val="20"/>
          <w:szCs w:val="20"/>
          <w:lang w:eastAsia="bg-BG"/>
        </w:rPr>
        <w:t xml:space="preserve">  ЕГН 640303****,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447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DA1B72">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w:t>
      </w:r>
      <w:r w:rsidR="00DA1B72">
        <w:rPr>
          <w:rFonts w:ascii="Verdana" w:eastAsia="Calibri" w:hAnsi="Verdana" w:cs="Times New Roman"/>
          <w:sz w:val="20"/>
          <w:szCs w:val="20"/>
        </w:rPr>
        <w:t xml:space="preserve">  Кмет на кметство с.Кестеново.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285</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с.Кестеново.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Кестеново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Фикрет Мустафов Расимов  ЕГН 720924****,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84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с.Козма Презвитер.</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286</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с.Козма Презвитер.</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Козма Презвитер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Ерджан Вели Ахмед  ЕГН 700311****,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215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DA1B72" w:rsidRPr="00725D11" w:rsidRDefault="00725D11" w:rsidP="00DA1B72">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w:t>
      </w:r>
      <w:r w:rsidR="009D1436">
        <w:rPr>
          <w:rFonts w:ascii="Verdana" w:eastAsia="Calibri" w:hAnsi="Verdana" w:cs="Times New Roman"/>
          <w:sz w:val="20"/>
          <w:szCs w:val="20"/>
        </w:rPr>
        <w:t xml:space="preserve">               </w:t>
      </w:r>
      <w:bookmarkStart w:id="0" w:name="_GoBack"/>
      <w:bookmarkEnd w:id="0"/>
      <w:r w:rsidR="00DA1B72" w:rsidRPr="00725D11">
        <w:rPr>
          <w:rFonts w:ascii="Verdana" w:eastAsia="Calibri" w:hAnsi="Verdana" w:cs="Times New Roman"/>
          <w:sz w:val="20"/>
          <w:szCs w:val="20"/>
        </w:rPr>
        <w:t xml:space="preserve"> с. Красноселци.</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287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 Красноселци.</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Красноселци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Аднян</w:t>
      </w:r>
      <w:proofErr w:type="spellEnd"/>
      <w:r w:rsidRPr="00725D11">
        <w:rPr>
          <w:rFonts w:ascii="Verdana" w:eastAsia="Times New Roman" w:hAnsi="Verdana" w:cs="Times New Roman"/>
          <w:b/>
          <w:sz w:val="20"/>
          <w:szCs w:val="20"/>
          <w:lang w:eastAsia="bg-BG"/>
        </w:rPr>
        <w:t xml:space="preserve"> </w:t>
      </w:r>
      <w:proofErr w:type="spellStart"/>
      <w:r w:rsidRPr="00725D11">
        <w:rPr>
          <w:rFonts w:ascii="Verdana" w:eastAsia="Times New Roman" w:hAnsi="Verdana" w:cs="Times New Roman"/>
          <w:b/>
          <w:sz w:val="20"/>
          <w:szCs w:val="20"/>
          <w:lang w:eastAsia="bg-BG"/>
        </w:rPr>
        <w:t>Исметов</w:t>
      </w:r>
      <w:proofErr w:type="spellEnd"/>
      <w:r w:rsidRPr="00725D11">
        <w:rPr>
          <w:rFonts w:ascii="Verdana" w:eastAsia="Times New Roman" w:hAnsi="Verdana" w:cs="Times New Roman"/>
          <w:b/>
          <w:sz w:val="20"/>
          <w:szCs w:val="20"/>
          <w:lang w:eastAsia="bg-BG"/>
        </w:rPr>
        <w:t xml:space="preserve"> Мустафов  ЕГН 781009****,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85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На основание чл. 87, ал. 1 т. 26, чл. 452, ал.2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с.Могилец.</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288</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с.Могилец.</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Могилец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Хюсеин Ешреф Хасан  ЕГН 651117****,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215действителни гласове.</w:t>
      </w:r>
    </w:p>
    <w:p w:rsidR="00725D11" w:rsidRPr="00725D11" w:rsidRDefault="00725D11" w:rsidP="00725D11">
      <w:pPr>
        <w:spacing w:after="0"/>
        <w:rPr>
          <w:rFonts w:ascii="Verdana" w:eastAsia="Times New Roman" w:hAnsi="Verdana" w:cs="Times New Roman"/>
          <w:sz w:val="20"/>
          <w:szCs w:val="20"/>
          <w:lang w:eastAsia="bg-BG"/>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с.Обител.</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289</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с.Обител.</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Обител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Исмет </w:t>
      </w:r>
      <w:proofErr w:type="spellStart"/>
      <w:r w:rsidRPr="00725D11">
        <w:rPr>
          <w:rFonts w:ascii="Verdana" w:eastAsia="Times New Roman" w:hAnsi="Verdana" w:cs="Times New Roman"/>
          <w:b/>
          <w:sz w:val="20"/>
          <w:szCs w:val="20"/>
          <w:lang w:eastAsia="bg-BG"/>
        </w:rPr>
        <w:t>Ниязиев</w:t>
      </w:r>
      <w:proofErr w:type="spellEnd"/>
      <w:r w:rsidRPr="00725D11">
        <w:rPr>
          <w:rFonts w:ascii="Verdana" w:eastAsia="Times New Roman" w:hAnsi="Verdana" w:cs="Times New Roman"/>
          <w:b/>
          <w:sz w:val="20"/>
          <w:szCs w:val="20"/>
          <w:lang w:eastAsia="bg-BG"/>
        </w:rPr>
        <w:t xml:space="preserve"> Ереджебов  ЕГН 590924****,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289 действителни гласове.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rPr>
          <w:rFonts w:ascii="Verdana" w:eastAsia="Times New Roman" w:hAnsi="Verdana" w:cs="Times New Roman"/>
          <w:sz w:val="20"/>
          <w:szCs w:val="20"/>
          <w:lang w:eastAsia="bg-BG"/>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w:t>
      </w:r>
      <w:r w:rsidR="00DA1B72" w:rsidRPr="00DA1B72">
        <w:rPr>
          <w:rFonts w:ascii="Verdana" w:eastAsia="Calibri" w:hAnsi="Verdana" w:cs="Times New Roman"/>
          <w:sz w:val="20"/>
          <w:szCs w:val="20"/>
        </w:rPr>
        <w:t xml:space="preserve"> </w:t>
      </w:r>
      <w:r w:rsidR="00DA1B72">
        <w:rPr>
          <w:rFonts w:ascii="Verdana" w:eastAsia="Calibri" w:hAnsi="Verdana" w:cs="Times New Roman"/>
          <w:sz w:val="20"/>
          <w:szCs w:val="20"/>
        </w:rPr>
        <w:t>о</w:t>
      </w:r>
      <w:r w:rsidR="00DA1B72" w:rsidRPr="00725D11">
        <w:rPr>
          <w:rFonts w:ascii="Verdana" w:eastAsia="Calibri" w:hAnsi="Verdana" w:cs="Times New Roman"/>
          <w:sz w:val="20"/>
          <w:szCs w:val="20"/>
        </w:rPr>
        <w:t>бявяване на избран за  Кмет на кметство с.Панайот Хитово.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290</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с.Панайот Хитово.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с.Панайот Хитово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Гюрсел </w:t>
      </w:r>
      <w:proofErr w:type="spellStart"/>
      <w:r w:rsidRPr="00725D11">
        <w:rPr>
          <w:rFonts w:ascii="Verdana" w:eastAsia="Times New Roman" w:hAnsi="Verdana" w:cs="Times New Roman"/>
          <w:b/>
          <w:sz w:val="20"/>
          <w:szCs w:val="20"/>
          <w:lang w:eastAsia="bg-BG"/>
        </w:rPr>
        <w:t>Хамзов</w:t>
      </w:r>
      <w:proofErr w:type="spellEnd"/>
      <w:r w:rsidRPr="00725D11">
        <w:rPr>
          <w:rFonts w:ascii="Verdana" w:eastAsia="Times New Roman" w:hAnsi="Verdana" w:cs="Times New Roman"/>
          <w:b/>
          <w:sz w:val="20"/>
          <w:szCs w:val="20"/>
          <w:lang w:eastAsia="bg-BG"/>
        </w:rPr>
        <w:t xml:space="preserve"> </w:t>
      </w:r>
      <w:proofErr w:type="spellStart"/>
      <w:r w:rsidRPr="00725D11">
        <w:rPr>
          <w:rFonts w:ascii="Verdana" w:eastAsia="Times New Roman" w:hAnsi="Verdana" w:cs="Times New Roman"/>
          <w:b/>
          <w:sz w:val="20"/>
          <w:szCs w:val="20"/>
          <w:lang w:eastAsia="bg-BG"/>
        </w:rPr>
        <w:t>Хамидов</w:t>
      </w:r>
      <w:proofErr w:type="spellEnd"/>
      <w:r w:rsidRPr="00725D11">
        <w:rPr>
          <w:rFonts w:ascii="Verdana" w:eastAsia="Times New Roman" w:hAnsi="Verdana" w:cs="Times New Roman"/>
          <w:b/>
          <w:sz w:val="20"/>
          <w:szCs w:val="20"/>
          <w:lang w:eastAsia="bg-BG"/>
        </w:rPr>
        <w:t xml:space="preserve">  ЕГН 710325****,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121 действителни гласове.</w:t>
      </w:r>
    </w:p>
    <w:p w:rsidR="00725D11" w:rsidRPr="00725D11" w:rsidRDefault="00725D11" w:rsidP="00725D11">
      <w:pPr>
        <w:spacing w:after="80" w:line="20" w:lineRule="atLeast"/>
        <w:rPr>
          <w:rFonts w:ascii="Verdana" w:eastAsia="Calibri" w:hAnsi="Verdana" w:cs="Times New Roman"/>
          <w:sz w:val="20"/>
          <w:szCs w:val="20"/>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ал.2 от ИК и получени данни от протоколите на СИК,</w:t>
      </w:r>
    </w:p>
    <w:p w:rsidR="00DA1B72" w:rsidRPr="00725D11" w:rsidRDefault="00725D11" w:rsidP="00DA1B72">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с.Паничино.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291</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с.Паничино.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Паничино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Христо Петров Божилов  ЕГН 550327****,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65 действителни гласове.</w:t>
      </w:r>
    </w:p>
    <w:p w:rsidR="00725D11" w:rsidRPr="00725D11" w:rsidRDefault="00725D11" w:rsidP="00725D11">
      <w:pPr>
        <w:rPr>
          <w:rFonts w:ascii="Verdana" w:eastAsia="Times New Roman" w:hAnsi="Verdana" w:cs="Times New Roman"/>
          <w:sz w:val="20"/>
          <w:szCs w:val="20"/>
          <w:lang w:eastAsia="bg-BG"/>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 xml:space="preserve"> 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с.Петрино.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292</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с.Петрино.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с.Петрино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Нефизе Мехмед Реджебова  ЕГН 860201****,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71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725D11" w:rsidRPr="00725D11" w:rsidRDefault="00725D11" w:rsidP="00725D11">
      <w:pPr>
        <w:spacing w:after="80" w:line="240" w:lineRule="auto"/>
        <w:rPr>
          <w:rFonts w:ascii="Calibri" w:eastAsia="Calibri" w:hAnsi="Calibri" w:cs="Times New Roman"/>
          <w:sz w:val="20"/>
          <w:szCs w:val="20"/>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DA1B72" w:rsidRPr="00725D11" w:rsidRDefault="00725D11" w:rsidP="00DA1B72">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w:t>
      </w:r>
      <w:r w:rsidR="00DA1B72" w:rsidRPr="00DA1B72">
        <w:rPr>
          <w:rFonts w:ascii="Verdana" w:eastAsia="Calibri" w:hAnsi="Verdana" w:cs="Times New Roman"/>
          <w:sz w:val="20"/>
          <w:szCs w:val="20"/>
        </w:rPr>
        <w:t xml:space="preserve"> </w:t>
      </w:r>
      <w:r w:rsidR="00DA1B72">
        <w:rPr>
          <w:rFonts w:ascii="Verdana" w:eastAsia="Calibri" w:hAnsi="Verdana" w:cs="Times New Roman"/>
          <w:sz w:val="20"/>
          <w:szCs w:val="20"/>
        </w:rPr>
        <w:t>о</w:t>
      </w:r>
      <w:r w:rsidR="00DA1B72" w:rsidRPr="00725D11">
        <w:rPr>
          <w:rFonts w:ascii="Verdana" w:eastAsia="Calibri" w:hAnsi="Verdana" w:cs="Times New Roman"/>
          <w:sz w:val="20"/>
          <w:szCs w:val="20"/>
        </w:rPr>
        <w:t>бявяване на избран за  Кмет на кметство с.Плъстина.</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lastRenderedPageBreak/>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293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с.Плъстина.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Плъстина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Сабри Мусов </w:t>
      </w:r>
      <w:proofErr w:type="spellStart"/>
      <w:r w:rsidRPr="00725D11">
        <w:rPr>
          <w:rFonts w:ascii="Verdana" w:eastAsia="Times New Roman" w:hAnsi="Verdana" w:cs="Times New Roman"/>
          <w:b/>
          <w:sz w:val="20"/>
          <w:szCs w:val="20"/>
          <w:lang w:eastAsia="bg-BG"/>
        </w:rPr>
        <w:t>Рохлев</w:t>
      </w:r>
      <w:proofErr w:type="spellEnd"/>
      <w:r w:rsidRPr="00725D11">
        <w:rPr>
          <w:rFonts w:ascii="Verdana" w:eastAsia="Times New Roman" w:hAnsi="Verdana" w:cs="Times New Roman"/>
          <w:b/>
          <w:sz w:val="20"/>
          <w:szCs w:val="20"/>
          <w:lang w:eastAsia="bg-BG"/>
        </w:rPr>
        <w:t xml:space="preserve">  ЕГН 590515****,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215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с.Птичево.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294</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с.Птичево.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lastRenderedPageBreak/>
        <w:t xml:space="preserve">На основание чл. 87, ал. 1 т. 26, чл. 452,ал.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Птичево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Исмаил Мехмедов Исмаилов  ЕГН 670714****,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МК“ ЗАЕДНО ЗА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88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DA1B72" w:rsidRPr="00725D11" w:rsidRDefault="00725D11" w:rsidP="00DA1B72">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с.Пъдарино.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295</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с.Пъдарино.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Пъдарино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Ридван </w:t>
      </w:r>
      <w:proofErr w:type="spellStart"/>
      <w:r w:rsidRPr="00725D11">
        <w:rPr>
          <w:rFonts w:ascii="Verdana" w:eastAsia="Times New Roman" w:hAnsi="Verdana" w:cs="Times New Roman"/>
          <w:b/>
          <w:sz w:val="20"/>
          <w:szCs w:val="20"/>
          <w:lang w:eastAsia="bg-BG"/>
        </w:rPr>
        <w:t>Азизов</w:t>
      </w:r>
      <w:proofErr w:type="spellEnd"/>
      <w:r w:rsidRPr="00725D11">
        <w:rPr>
          <w:rFonts w:ascii="Verdana" w:eastAsia="Times New Roman" w:hAnsi="Verdana" w:cs="Times New Roman"/>
          <w:b/>
          <w:sz w:val="20"/>
          <w:szCs w:val="20"/>
          <w:lang w:eastAsia="bg-BG"/>
        </w:rPr>
        <w:t xml:space="preserve"> Сюлейманов  ЕГН 770805****,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257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с.Рътлина.</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lastRenderedPageBreak/>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296</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с.Рътлина.</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с.Рътлина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Мустафа </w:t>
      </w:r>
      <w:proofErr w:type="spellStart"/>
      <w:r w:rsidRPr="00725D11">
        <w:rPr>
          <w:rFonts w:ascii="Verdana" w:eastAsia="Times New Roman" w:hAnsi="Verdana" w:cs="Times New Roman"/>
          <w:b/>
          <w:sz w:val="20"/>
          <w:szCs w:val="20"/>
          <w:lang w:eastAsia="bg-BG"/>
        </w:rPr>
        <w:t>Хикметов</w:t>
      </w:r>
      <w:proofErr w:type="spellEnd"/>
      <w:r w:rsidRPr="00725D11">
        <w:rPr>
          <w:rFonts w:ascii="Verdana" w:eastAsia="Times New Roman" w:hAnsi="Verdana" w:cs="Times New Roman"/>
          <w:b/>
          <w:sz w:val="20"/>
          <w:szCs w:val="20"/>
          <w:lang w:eastAsia="bg-BG"/>
        </w:rPr>
        <w:t xml:space="preserve"> Мустафов  ЕГН 590508****,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110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за  Кмет на кметство с. Станец.</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297</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 Станец.</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Станец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Джемал Мустафов Хюсеинов  ЕГН 690622****,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126 действителни гласове.</w:t>
      </w:r>
    </w:p>
    <w:p w:rsidR="00725D11" w:rsidRPr="00725D11" w:rsidRDefault="00725D11" w:rsidP="00725D11">
      <w:pPr>
        <w:spacing w:after="80" w:line="240" w:lineRule="auto"/>
        <w:rPr>
          <w:rFonts w:ascii="Calibri" w:eastAsia="Calibri" w:hAnsi="Calibri" w:cs="Times New Roman"/>
          <w:sz w:val="20"/>
          <w:szCs w:val="20"/>
        </w:rPr>
      </w:pPr>
      <w:r w:rsidRPr="00725D11">
        <w:rPr>
          <w:rFonts w:ascii="Calibri" w:eastAsia="Calibri" w:hAnsi="Calibri" w:cs="Times New Roman"/>
          <w:sz w:val="20"/>
          <w:szCs w:val="20"/>
        </w:rPr>
        <w:t xml:space="preserve"> </w:t>
      </w: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DA1B72">
        <w:rPr>
          <w:rFonts w:ascii="Verdana" w:eastAsia="Calibri" w:hAnsi="Verdana" w:cs="Times New Roman"/>
          <w:sz w:val="20"/>
          <w:szCs w:val="20"/>
        </w:rPr>
        <w:t xml:space="preserve"> за</w:t>
      </w:r>
      <w:r w:rsidR="00DA1B72" w:rsidRPr="00DA1B72">
        <w:rPr>
          <w:rFonts w:ascii="Verdana" w:eastAsia="Calibri" w:hAnsi="Verdana" w:cs="Times New Roman"/>
          <w:sz w:val="20"/>
          <w:szCs w:val="20"/>
        </w:rPr>
        <w:t xml:space="preserve"> </w:t>
      </w:r>
      <w:r w:rsidR="00DA1B72">
        <w:rPr>
          <w:rFonts w:ascii="Verdana" w:eastAsia="Calibri" w:hAnsi="Verdana" w:cs="Times New Roman"/>
          <w:sz w:val="20"/>
          <w:szCs w:val="20"/>
        </w:rPr>
        <w:t>о</w:t>
      </w:r>
      <w:r w:rsidR="00DA1B72" w:rsidRPr="00725D11">
        <w:rPr>
          <w:rFonts w:ascii="Verdana" w:eastAsia="Calibri" w:hAnsi="Verdana" w:cs="Times New Roman"/>
          <w:sz w:val="20"/>
          <w:szCs w:val="20"/>
        </w:rPr>
        <w:t>бявяване на избран за  Кмет на кметство с.Угледно.</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298</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с.Угледно.</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с.Угледно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 xml:space="preserve">Муса Хасанов Мусов  ЕГН 690214****,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57 действителни гласове.</w:t>
      </w: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Times New Roman" w:hAnsi="Verdana" w:cs="Times New Roman"/>
          <w:b/>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 2 от ИК и получени данни от протоколите на СИК, </w:t>
      </w:r>
    </w:p>
    <w:p w:rsidR="00725D11" w:rsidRPr="00725D11" w:rsidRDefault="00725D11" w:rsidP="00DA1B72">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бявяване на избран з</w:t>
      </w:r>
      <w:r w:rsidR="00DA1B72">
        <w:rPr>
          <w:rFonts w:ascii="Verdana" w:eastAsia="Calibri" w:hAnsi="Verdana" w:cs="Times New Roman"/>
          <w:sz w:val="20"/>
          <w:szCs w:val="20"/>
        </w:rPr>
        <w:t>а  Кмет на кметство с.Церовище.</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299</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с.Церовище.</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Церовище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Ружди Исмаилов Хасанов  ЕГН 770821****,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209 действителни гласове.</w:t>
      </w:r>
    </w:p>
    <w:p w:rsidR="00725D11" w:rsidRPr="00725D11" w:rsidRDefault="00725D11" w:rsidP="00725D11">
      <w:pPr>
        <w:spacing w:after="80" w:line="240" w:lineRule="auto"/>
        <w:rPr>
          <w:rFonts w:ascii="Calibri" w:eastAsia="Calibri" w:hAnsi="Calibri" w:cs="Times New Roman"/>
          <w:sz w:val="20"/>
          <w:szCs w:val="20"/>
        </w:rPr>
      </w:pPr>
    </w:p>
    <w:p w:rsidR="00DA1B72"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87, ал. 1 т. 26, чл. 452, ал. 2 от ИК и получени данни от протоколите на СИК,</w:t>
      </w:r>
    </w:p>
    <w:p w:rsidR="00725D11" w:rsidRPr="00725D11" w:rsidRDefault="00725D11" w:rsidP="00DA1B72">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 xml:space="preserve"> Да гласуваме предложението</w:t>
      </w:r>
      <w:r w:rsidR="00DA1B72">
        <w:rPr>
          <w:rFonts w:ascii="Verdana" w:eastAsia="Calibri" w:hAnsi="Verdana" w:cs="Times New Roman"/>
          <w:sz w:val="20"/>
          <w:szCs w:val="20"/>
        </w:rPr>
        <w:t xml:space="preserve"> за о</w:t>
      </w:r>
      <w:r w:rsidR="00DA1B72" w:rsidRPr="00725D11">
        <w:rPr>
          <w:rFonts w:ascii="Verdana" w:eastAsia="Calibri" w:hAnsi="Verdana" w:cs="Times New Roman"/>
          <w:sz w:val="20"/>
          <w:szCs w:val="20"/>
        </w:rPr>
        <w:t xml:space="preserve">бявяване на избран за </w:t>
      </w:r>
      <w:r w:rsidR="00DA1B72">
        <w:rPr>
          <w:rFonts w:ascii="Verdana" w:eastAsia="Calibri" w:hAnsi="Verdana" w:cs="Times New Roman"/>
          <w:sz w:val="20"/>
          <w:szCs w:val="20"/>
        </w:rPr>
        <w:t xml:space="preserve"> Кмет на кметство с.Чернокапци.</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300</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Обявяване на избран за  Кмет на кметство с.Чернокапци.</w:t>
      </w: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 ал. 1 т. 26, чл. 452, ал.2 от ИК и получени данни от протоколите на СИК,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Обявява за избран за Кмет кметство с. Чернокапци Община Омуртаг,</w:t>
      </w:r>
    </w:p>
    <w:p w:rsidR="00725D11" w:rsidRPr="00725D11" w:rsidRDefault="00725D11" w:rsidP="00725D11">
      <w:pPr>
        <w:spacing w:after="0" w:line="240" w:lineRule="auto"/>
        <w:rPr>
          <w:rFonts w:ascii="Verdana" w:eastAsia="Times New Roman" w:hAnsi="Verdana" w:cs="Times New Roman"/>
          <w:b/>
          <w:sz w:val="20"/>
          <w:szCs w:val="20"/>
          <w:lang w:eastAsia="bg-BG"/>
        </w:rPr>
      </w:pPr>
      <w:proofErr w:type="spellStart"/>
      <w:r w:rsidRPr="00725D11">
        <w:rPr>
          <w:rFonts w:ascii="Verdana" w:eastAsia="Times New Roman" w:hAnsi="Verdana" w:cs="Times New Roman"/>
          <w:b/>
          <w:sz w:val="20"/>
          <w:szCs w:val="20"/>
          <w:lang w:eastAsia="bg-BG"/>
        </w:rPr>
        <w:t>Обл</w:t>
      </w:r>
      <w:proofErr w:type="spellEnd"/>
      <w:r w:rsidRPr="00725D11">
        <w:rPr>
          <w:rFonts w:ascii="Verdana" w:eastAsia="Times New Roman" w:hAnsi="Verdana" w:cs="Times New Roman"/>
          <w:b/>
          <w:sz w:val="20"/>
          <w:szCs w:val="20"/>
          <w:lang w:eastAsia="bg-BG"/>
        </w:rPr>
        <w:t xml:space="preserve">. Търговище на първи тур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Метин Шерифов </w:t>
      </w:r>
      <w:proofErr w:type="spellStart"/>
      <w:r w:rsidRPr="00725D11">
        <w:rPr>
          <w:rFonts w:ascii="Verdana" w:eastAsia="Times New Roman" w:hAnsi="Verdana" w:cs="Times New Roman"/>
          <w:b/>
          <w:sz w:val="20"/>
          <w:szCs w:val="20"/>
          <w:lang w:eastAsia="bg-BG"/>
        </w:rPr>
        <w:t>Аптулов</w:t>
      </w:r>
      <w:proofErr w:type="spellEnd"/>
      <w:r w:rsidRPr="00725D11">
        <w:rPr>
          <w:rFonts w:ascii="Verdana" w:eastAsia="Times New Roman" w:hAnsi="Verdana" w:cs="Times New Roman"/>
          <w:b/>
          <w:sz w:val="20"/>
          <w:szCs w:val="20"/>
          <w:lang w:eastAsia="bg-BG"/>
        </w:rPr>
        <w:t xml:space="preserve">  ЕГН 680301****, </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издигнат от Движение за права и свободи – ДПС,</w:t>
      </w:r>
    </w:p>
    <w:p w:rsidR="00725D11" w:rsidRPr="00725D11" w:rsidRDefault="00725D11" w:rsidP="00725D11">
      <w:pPr>
        <w:spacing w:after="0" w:line="240" w:lineRule="auto"/>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получил 137 действителни гласове.</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По </w:t>
      </w:r>
      <w:r w:rsidRPr="00725D11">
        <w:rPr>
          <w:rFonts w:ascii="Verdana" w:eastAsia="Calibri" w:hAnsi="Verdana" w:cs="Times New Roman"/>
          <w:b/>
          <w:sz w:val="20"/>
          <w:szCs w:val="20"/>
        </w:rPr>
        <w:t xml:space="preserve">втора </w:t>
      </w:r>
      <w:r w:rsidRPr="00725D11">
        <w:rPr>
          <w:rFonts w:ascii="Verdana" w:eastAsia="Calibri" w:hAnsi="Verdana" w:cs="Times New Roman"/>
          <w:sz w:val="20"/>
          <w:szCs w:val="20"/>
        </w:rPr>
        <w:t>точка от дневния ред,</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87,ал. 1, т.26 и чл. 453, ал. 5 от ИК, Общинска избирателна комисия обявява имената на избраните общински </w:t>
      </w:r>
      <w:proofErr w:type="spellStart"/>
      <w:r w:rsidRPr="00725D11">
        <w:rPr>
          <w:rFonts w:ascii="Verdana" w:eastAsia="Calibri" w:hAnsi="Verdana" w:cs="Times New Roman"/>
          <w:sz w:val="20"/>
          <w:szCs w:val="20"/>
        </w:rPr>
        <w:t>съветници</w:t>
      </w:r>
      <w:proofErr w:type="spellEnd"/>
      <w:r w:rsidRPr="00725D11">
        <w:rPr>
          <w:rFonts w:ascii="Verdana" w:eastAsia="Calibri" w:hAnsi="Verdana" w:cs="Times New Roman"/>
          <w:sz w:val="20"/>
          <w:szCs w:val="20"/>
        </w:rPr>
        <w:t xml:space="preserve"> по партии, коалиции и местни коалиции.</w:t>
      </w:r>
    </w:p>
    <w:p w:rsidR="009D1436" w:rsidRPr="00725D11" w:rsidRDefault="00725D11" w:rsidP="009D1436">
      <w:pPr>
        <w:spacing w:after="80" w:line="240" w:lineRule="auto"/>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w:t>
      </w:r>
      <w:r w:rsidR="009D1436">
        <w:rPr>
          <w:rFonts w:ascii="Verdana" w:eastAsia="Calibri" w:hAnsi="Verdana" w:cs="Times New Roman"/>
          <w:sz w:val="20"/>
          <w:szCs w:val="20"/>
        </w:rPr>
        <w:t xml:space="preserve"> за </w:t>
      </w:r>
      <w:r w:rsidR="009D1436" w:rsidRPr="009D1436">
        <w:rPr>
          <w:rFonts w:ascii="Verdana" w:eastAsia="Calibri" w:hAnsi="Verdana" w:cs="Times New Roman"/>
          <w:sz w:val="20"/>
          <w:szCs w:val="20"/>
        </w:rPr>
        <w:t>о</w:t>
      </w:r>
      <w:r w:rsidR="009D1436" w:rsidRPr="00725D11">
        <w:rPr>
          <w:rFonts w:ascii="Verdana" w:eastAsia="Calibri" w:hAnsi="Verdana" w:cs="Times New Roman"/>
          <w:sz w:val="20"/>
          <w:szCs w:val="20"/>
        </w:rPr>
        <w:t xml:space="preserve">бявяване имената на избраните  общински </w:t>
      </w:r>
      <w:proofErr w:type="spellStart"/>
      <w:r w:rsidR="009D1436" w:rsidRPr="00725D11">
        <w:rPr>
          <w:rFonts w:ascii="Verdana" w:eastAsia="Calibri" w:hAnsi="Verdana" w:cs="Times New Roman"/>
          <w:sz w:val="20"/>
          <w:szCs w:val="20"/>
        </w:rPr>
        <w:t>съветници</w:t>
      </w:r>
      <w:proofErr w:type="spellEnd"/>
      <w:r w:rsidR="009D1436" w:rsidRPr="00725D11">
        <w:rPr>
          <w:rFonts w:ascii="Verdana" w:eastAsia="Calibri" w:hAnsi="Verdana" w:cs="Times New Roman"/>
          <w:sz w:val="20"/>
          <w:szCs w:val="20"/>
        </w:rPr>
        <w:t xml:space="preserve"> по партии, коалиции и местни коалиции.</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87,ал. 1, т.26 и чл. 453, ал. 5 от ИК, </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lastRenderedPageBreak/>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301</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80" w:line="240" w:lineRule="auto"/>
        <w:rPr>
          <w:rFonts w:ascii="Verdana" w:eastAsia="Calibri" w:hAnsi="Verdana" w:cs="Times New Roman"/>
          <w:sz w:val="20"/>
          <w:szCs w:val="20"/>
        </w:rPr>
      </w:pPr>
      <w:r w:rsidRPr="00725D11">
        <w:rPr>
          <w:rFonts w:ascii="Verdana" w:eastAsia="Calibri" w:hAnsi="Verdana" w:cs="Times New Roman"/>
          <w:b/>
          <w:sz w:val="20"/>
          <w:szCs w:val="20"/>
        </w:rPr>
        <w:t xml:space="preserve">Относно : </w:t>
      </w:r>
      <w:r w:rsidRPr="00725D11">
        <w:rPr>
          <w:rFonts w:ascii="Verdana" w:eastAsia="Calibri" w:hAnsi="Verdana" w:cs="Times New Roman"/>
          <w:sz w:val="20"/>
          <w:szCs w:val="20"/>
        </w:rPr>
        <w:t xml:space="preserve">Обявяване имената на избраните  общински </w:t>
      </w:r>
      <w:proofErr w:type="spellStart"/>
      <w:r w:rsidRPr="00725D11">
        <w:rPr>
          <w:rFonts w:ascii="Verdana" w:eastAsia="Calibri" w:hAnsi="Verdana" w:cs="Times New Roman"/>
          <w:sz w:val="20"/>
          <w:szCs w:val="20"/>
        </w:rPr>
        <w:t>съветници</w:t>
      </w:r>
      <w:proofErr w:type="spellEnd"/>
      <w:r w:rsidRPr="00725D11">
        <w:rPr>
          <w:rFonts w:ascii="Verdana" w:eastAsia="Calibri" w:hAnsi="Verdana" w:cs="Times New Roman"/>
          <w:sz w:val="20"/>
          <w:szCs w:val="20"/>
        </w:rPr>
        <w:t xml:space="preserve"> по партии, коалиции и местни коалиции.</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На основание чл. 87,ал. 1, т.26 и чл. 453, ал. 5 от ИК,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 :</w:t>
      </w:r>
    </w:p>
    <w:p w:rsidR="00725D11" w:rsidRPr="00725D11" w:rsidRDefault="00725D11" w:rsidP="00725D11">
      <w:pPr>
        <w:numPr>
          <w:ilvl w:val="0"/>
          <w:numId w:val="10"/>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 xml:space="preserve">Брой мандати за общински </w:t>
      </w:r>
      <w:proofErr w:type="spellStart"/>
      <w:r w:rsidRPr="00725D11">
        <w:rPr>
          <w:rFonts w:ascii="Verdana" w:eastAsia="Calibri" w:hAnsi="Verdana" w:cs="Times New Roman"/>
          <w:sz w:val="20"/>
          <w:szCs w:val="20"/>
        </w:rPr>
        <w:t>съветници</w:t>
      </w:r>
      <w:proofErr w:type="spellEnd"/>
      <w:r w:rsidRPr="00725D11">
        <w:rPr>
          <w:rFonts w:ascii="Verdana" w:eastAsia="Calibri" w:hAnsi="Verdana" w:cs="Times New Roman"/>
          <w:sz w:val="20"/>
          <w:szCs w:val="20"/>
        </w:rPr>
        <w:t>: 29 / двадесет и девет/</w:t>
      </w:r>
    </w:p>
    <w:p w:rsidR="00725D11" w:rsidRPr="00725D11" w:rsidRDefault="00725D11" w:rsidP="00725D11">
      <w:pPr>
        <w:numPr>
          <w:ilvl w:val="0"/>
          <w:numId w:val="10"/>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Общинската избирателна квота е 357 /триста петдесет и седем/</w:t>
      </w:r>
    </w:p>
    <w:p w:rsidR="00725D11" w:rsidRPr="00725D11" w:rsidRDefault="00725D11" w:rsidP="00725D11">
      <w:pPr>
        <w:numPr>
          <w:ilvl w:val="0"/>
          <w:numId w:val="10"/>
        </w:numPr>
        <w:spacing w:after="80" w:line="240" w:lineRule="auto"/>
        <w:contextualSpacing/>
        <w:rPr>
          <w:rFonts w:ascii="Verdana" w:eastAsia="Calibri" w:hAnsi="Verdana" w:cs="Times New Roman"/>
          <w:sz w:val="20"/>
          <w:szCs w:val="20"/>
        </w:rPr>
      </w:pPr>
      <w:r w:rsidRPr="00725D11">
        <w:rPr>
          <w:rFonts w:ascii="Verdana" w:eastAsia="Calibri" w:hAnsi="Verdana" w:cs="Times New Roman"/>
          <w:sz w:val="20"/>
          <w:szCs w:val="20"/>
        </w:rPr>
        <w:t xml:space="preserve">Мандати за Общински </w:t>
      </w:r>
      <w:proofErr w:type="spellStart"/>
      <w:r w:rsidRPr="00725D11">
        <w:rPr>
          <w:rFonts w:ascii="Verdana" w:eastAsia="Calibri" w:hAnsi="Verdana" w:cs="Times New Roman"/>
          <w:sz w:val="20"/>
          <w:szCs w:val="20"/>
        </w:rPr>
        <w:t>съветници</w:t>
      </w:r>
      <w:proofErr w:type="spellEnd"/>
      <w:r w:rsidRPr="00725D11">
        <w:rPr>
          <w:rFonts w:ascii="Verdana" w:eastAsia="Calibri" w:hAnsi="Verdana" w:cs="Times New Roman"/>
          <w:sz w:val="20"/>
          <w:szCs w:val="20"/>
        </w:rPr>
        <w:t xml:space="preserve"> се разпределят по кандидатски листи на партии, коалиции и местни коалиции, получили действителни гласове не по – малко от общинската избирателна квота, както следва :</w:t>
      </w:r>
    </w:p>
    <w:p w:rsidR="00725D11" w:rsidRPr="00725D11" w:rsidRDefault="00725D11" w:rsidP="00725D11">
      <w:pPr>
        <w:spacing w:after="80" w:line="240" w:lineRule="auto"/>
        <w:contextualSpacing/>
        <w:rPr>
          <w:rFonts w:ascii="Verdana" w:eastAsia="Calibri" w:hAnsi="Verdana" w:cs="Times New Roman"/>
          <w:sz w:val="20"/>
          <w:szCs w:val="20"/>
        </w:rPr>
      </w:pPr>
    </w:p>
    <w:tbl>
      <w:tblPr>
        <w:tblStyle w:val="aa"/>
        <w:tblW w:w="0" w:type="auto"/>
        <w:tblInd w:w="720" w:type="dxa"/>
        <w:tblLook w:val="04A0" w:firstRow="1" w:lastRow="0" w:firstColumn="1" w:lastColumn="0" w:noHBand="0" w:noVBand="1"/>
      </w:tblPr>
      <w:tblGrid>
        <w:gridCol w:w="1445"/>
        <w:gridCol w:w="4400"/>
        <w:gridCol w:w="1519"/>
        <w:gridCol w:w="1204"/>
      </w:tblGrid>
      <w:tr w:rsidR="00725D11" w:rsidRPr="00725D11" w:rsidTr="00075586">
        <w:tc>
          <w:tcPr>
            <w:tcW w:w="1445"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 xml:space="preserve">№ в </w:t>
            </w:r>
          </w:p>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бюлетината</w:t>
            </w:r>
          </w:p>
        </w:tc>
        <w:tc>
          <w:tcPr>
            <w:tcW w:w="5031"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Наименование  на партия, местна коалиция</w:t>
            </w:r>
          </w:p>
        </w:tc>
        <w:tc>
          <w:tcPr>
            <w:tcW w:w="2518" w:type="dxa"/>
            <w:gridSpan w:val="2"/>
          </w:tcPr>
          <w:p w:rsidR="00725D11" w:rsidRPr="00725D11" w:rsidRDefault="00725D11" w:rsidP="00725D11">
            <w:pPr>
              <w:spacing w:after="80"/>
              <w:contextualSpacing/>
              <w:jc w:val="center"/>
              <w:rPr>
                <w:rFonts w:ascii="Verdana" w:eastAsia="Calibri" w:hAnsi="Verdana" w:cs="Times New Roman"/>
                <w:sz w:val="20"/>
                <w:szCs w:val="20"/>
              </w:rPr>
            </w:pPr>
            <w:r w:rsidRPr="00725D11">
              <w:rPr>
                <w:rFonts w:ascii="Verdana" w:eastAsia="Calibri" w:hAnsi="Verdana" w:cs="Times New Roman"/>
                <w:sz w:val="20"/>
                <w:szCs w:val="20"/>
              </w:rPr>
              <w:t>Брой мандати</w:t>
            </w:r>
          </w:p>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С думи        С цифри</w:t>
            </w:r>
          </w:p>
        </w:tc>
      </w:tr>
      <w:tr w:rsidR="00725D11" w:rsidRPr="00725D11" w:rsidTr="00075586">
        <w:tc>
          <w:tcPr>
            <w:tcW w:w="1445" w:type="dxa"/>
          </w:tcPr>
          <w:p w:rsidR="00725D11" w:rsidRPr="00725D11" w:rsidRDefault="00725D11" w:rsidP="00725D11">
            <w:pPr>
              <w:spacing w:after="80"/>
              <w:contextualSpacing/>
              <w:rPr>
                <w:rFonts w:ascii="Verdana" w:eastAsia="Calibri" w:hAnsi="Verdana" w:cs="Times New Roman"/>
                <w:sz w:val="24"/>
                <w:szCs w:val="24"/>
              </w:rPr>
            </w:pPr>
            <w:r w:rsidRPr="00725D11">
              <w:rPr>
                <w:rFonts w:ascii="Verdana" w:eastAsia="Calibri" w:hAnsi="Verdana" w:cs="Times New Roman"/>
                <w:sz w:val="24"/>
                <w:szCs w:val="24"/>
              </w:rPr>
              <w:t>1</w:t>
            </w:r>
          </w:p>
        </w:tc>
        <w:tc>
          <w:tcPr>
            <w:tcW w:w="5031"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МК „ ЗАЕДНО ЗА ОБЩИНА ОМУРТАГ „</w:t>
            </w:r>
          </w:p>
        </w:tc>
        <w:tc>
          <w:tcPr>
            <w:tcW w:w="1140"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единадесет</w:t>
            </w:r>
          </w:p>
        </w:tc>
        <w:tc>
          <w:tcPr>
            <w:tcW w:w="1378"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11</w:t>
            </w:r>
          </w:p>
        </w:tc>
      </w:tr>
      <w:tr w:rsidR="00725D11" w:rsidRPr="00725D11" w:rsidTr="00075586">
        <w:tc>
          <w:tcPr>
            <w:tcW w:w="1445" w:type="dxa"/>
          </w:tcPr>
          <w:p w:rsidR="00725D11" w:rsidRPr="00725D11" w:rsidRDefault="00725D11" w:rsidP="00725D11">
            <w:pPr>
              <w:spacing w:after="80"/>
              <w:contextualSpacing/>
              <w:rPr>
                <w:rFonts w:ascii="Verdana" w:eastAsia="Calibri" w:hAnsi="Verdana" w:cs="Times New Roman"/>
                <w:sz w:val="24"/>
                <w:szCs w:val="24"/>
              </w:rPr>
            </w:pPr>
            <w:r w:rsidRPr="00725D11">
              <w:rPr>
                <w:rFonts w:ascii="Verdana" w:eastAsia="Calibri" w:hAnsi="Verdana" w:cs="Times New Roman"/>
                <w:sz w:val="24"/>
                <w:szCs w:val="24"/>
              </w:rPr>
              <w:t>2</w:t>
            </w:r>
          </w:p>
        </w:tc>
        <w:tc>
          <w:tcPr>
            <w:tcW w:w="5031"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Движение за права и свободи - ДПС</w:t>
            </w:r>
          </w:p>
        </w:tc>
        <w:tc>
          <w:tcPr>
            <w:tcW w:w="1140"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осемнадесет</w:t>
            </w:r>
          </w:p>
        </w:tc>
        <w:tc>
          <w:tcPr>
            <w:tcW w:w="1378" w:type="dxa"/>
          </w:tcPr>
          <w:p w:rsidR="00725D11" w:rsidRPr="00725D11" w:rsidRDefault="00725D11" w:rsidP="00725D11">
            <w:pPr>
              <w:spacing w:after="80"/>
              <w:contextualSpacing/>
              <w:rPr>
                <w:rFonts w:ascii="Verdana" w:eastAsia="Calibri" w:hAnsi="Verdana" w:cs="Times New Roman"/>
                <w:sz w:val="20"/>
                <w:szCs w:val="20"/>
              </w:rPr>
            </w:pPr>
            <w:r w:rsidRPr="00725D11">
              <w:rPr>
                <w:rFonts w:ascii="Verdana" w:eastAsia="Calibri" w:hAnsi="Verdana" w:cs="Times New Roman"/>
                <w:sz w:val="20"/>
                <w:szCs w:val="20"/>
              </w:rPr>
              <w:t>18</w:t>
            </w:r>
          </w:p>
        </w:tc>
      </w:tr>
    </w:tbl>
    <w:p w:rsidR="00725D11" w:rsidRPr="00725D11" w:rsidRDefault="00725D11" w:rsidP="00725D11">
      <w:pPr>
        <w:spacing w:after="80" w:line="240" w:lineRule="auto"/>
        <w:contextualSpacing/>
        <w:rPr>
          <w:rFonts w:ascii="Verdana" w:eastAsia="Calibri" w:hAnsi="Verdana" w:cs="Times New Roman"/>
          <w:sz w:val="20"/>
          <w:szCs w:val="20"/>
        </w:rPr>
      </w:pPr>
    </w:p>
    <w:p w:rsidR="00725D11" w:rsidRPr="00725D11" w:rsidRDefault="00725D11" w:rsidP="00725D11">
      <w:pPr>
        <w:numPr>
          <w:ilvl w:val="0"/>
          <w:numId w:val="10"/>
        </w:numPr>
        <w:spacing w:after="80" w:line="240" w:lineRule="auto"/>
        <w:contextualSpacing/>
        <w:rPr>
          <w:rFonts w:ascii="Calibri" w:eastAsia="Calibri" w:hAnsi="Calibri" w:cs="Times New Roman"/>
        </w:rPr>
      </w:pPr>
      <w:r w:rsidRPr="00725D11">
        <w:rPr>
          <w:rFonts w:ascii="Calibri" w:eastAsia="Calibri" w:hAnsi="Calibri" w:cs="Times New Roman"/>
        </w:rPr>
        <w:t xml:space="preserve">Обявява имената на избраните Общински </w:t>
      </w:r>
      <w:proofErr w:type="spellStart"/>
      <w:r w:rsidRPr="00725D11">
        <w:rPr>
          <w:rFonts w:ascii="Calibri" w:eastAsia="Calibri" w:hAnsi="Calibri" w:cs="Times New Roman"/>
        </w:rPr>
        <w:t>съветници</w:t>
      </w:r>
      <w:proofErr w:type="spellEnd"/>
      <w:r w:rsidRPr="00725D11">
        <w:rPr>
          <w:rFonts w:ascii="Calibri" w:eastAsia="Calibri" w:hAnsi="Calibri" w:cs="Times New Roman"/>
        </w:rPr>
        <w:t xml:space="preserve"> по партии, коалиции и местни коалиции, както следва</w:t>
      </w:r>
    </w:p>
    <w:tbl>
      <w:tblPr>
        <w:tblStyle w:val="aa"/>
        <w:tblW w:w="0" w:type="auto"/>
        <w:tblInd w:w="720" w:type="dxa"/>
        <w:tblLook w:val="04A0" w:firstRow="1" w:lastRow="0" w:firstColumn="1" w:lastColumn="0" w:noHBand="0" w:noVBand="1"/>
      </w:tblPr>
      <w:tblGrid>
        <w:gridCol w:w="522"/>
        <w:gridCol w:w="4395"/>
        <w:gridCol w:w="1701"/>
      </w:tblGrid>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Име Презиме Фамилия</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ЕГН</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Митко Стайков </w:t>
            </w:r>
            <w:proofErr w:type="spellStart"/>
            <w:r w:rsidRPr="00725D11">
              <w:rPr>
                <w:rFonts w:ascii="Calibri" w:eastAsia="Calibri" w:hAnsi="Calibri" w:cs="Times New Roman"/>
              </w:rPr>
              <w:t>Стайков</w:t>
            </w:r>
            <w:proofErr w:type="spellEnd"/>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660119****</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Билгин </w:t>
            </w:r>
            <w:proofErr w:type="spellStart"/>
            <w:r w:rsidRPr="00725D11">
              <w:rPr>
                <w:rFonts w:ascii="Calibri" w:eastAsia="Calibri" w:hAnsi="Calibri" w:cs="Times New Roman"/>
              </w:rPr>
              <w:t>Ниязиев</w:t>
            </w:r>
            <w:proofErr w:type="spellEnd"/>
            <w:r w:rsidRPr="00725D11">
              <w:rPr>
                <w:rFonts w:ascii="Calibri" w:eastAsia="Calibri" w:hAnsi="Calibri" w:cs="Times New Roman"/>
              </w:rPr>
              <w:t xml:space="preserve"> Мустафов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720828****</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3</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Танер Сабриев Исмаилов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700214****</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4</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Ерхан Мехмедов Алиев </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760501****</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5</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Мустафа Адемов Ахмедов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620102****</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Тунджай </w:t>
            </w:r>
            <w:proofErr w:type="spellStart"/>
            <w:r w:rsidRPr="00725D11">
              <w:rPr>
                <w:rFonts w:ascii="Calibri" w:eastAsia="Calibri" w:hAnsi="Calibri" w:cs="Times New Roman"/>
              </w:rPr>
              <w:t>Ниязиев</w:t>
            </w:r>
            <w:proofErr w:type="spellEnd"/>
            <w:r w:rsidRPr="00725D11">
              <w:rPr>
                <w:rFonts w:ascii="Calibri" w:eastAsia="Calibri" w:hAnsi="Calibri" w:cs="Times New Roman"/>
              </w:rPr>
              <w:t xml:space="preserve"> </w:t>
            </w:r>
            <w:proofErr w:type="spellStart"/>
            <w:r w:rsidRPr="00725D11">
              <w:rPr>
                <w:rFonts w:ascii="Calibri" w:eastAsia="Calibri" w:hAnsi="Calibri" w:cs="Times New Roman"/>
              </w:rPr>
              <w:t>Сеидов</w:t>
            </w:r>
            <w:proofErr w:type="spellEnd"/>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880320****</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Димчо Димитров Борисов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670728****</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Галина Атанасова Иванова</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620517****</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9</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Антония Димитрова Дойчева</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760529****</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10</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Невяна Радева Захариева</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600909****</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11</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Йордан Петров Марков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830207****</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12</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Неждет Джевдет Шабан</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770910****</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13</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Мустафа Шабанов Камберов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770826****</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14</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Хюсеин Мустафов Хюсеинов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850201****</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15</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Юксел Мустафов Ахмедов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840707****</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16</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Халил Осман Халил</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841119****</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17</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Метин Исмаил </w:t>
            </w:r>
            <w:proofErr w:type="spellStart"/>
            <w:r w:rsidRPr="00725D11">
              <w:rPr>
                <w:rFonts w:ascii="Calibri" w:eastAsia="Calibri" w:hAnsi="Calibri" w:cs="Times New Roman"/>
              </w:rPr>
              <w:t>Исмаил</w:t>
            </w:r>
            <w:proofErr w:type="spellEnd"/>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660617****</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18</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Мехмед  Мехмедов  Ахмедов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700429****</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19</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Джунейт </w:t>
            </w:r>
            <w:proofErr w:type="spellStart"/>
            <w:r w:rsidRPr="00725D11">
              <w:rPr>
                <w:rFonts w:ascii="Calibri" w:eastAsia="Calibri" w:hAnsi="Calibri" w:cs="Times New Roman"/>
              </w:rPr>
              <w:t>Фикретов</w:t>
            </w:r>
            <w:proofErr w:type="spellEnd"/>
            <w:r w:rsidRPr="00725D11">
              <w:rPr>
                <w:rFonts w:ascii="Calibri" w:eastAsia="Calibri" w:hAnsi="Calibri" w:cs="Times New Roman"/>
              </w:rPr>
              <w:t xml:space="preserve">  </w:t>
            </w:r>
            <w:proofErr w:type="spellStart"/>
            <w:r w:rsidRPr="00725D11">
              <w:rPr>
                <w:rFonts w:ascii="Calibri" w:eastAsia="Calibri" w:hAnsi="Calibri" w:cs="Times New Roman"/>
              </w:rPr>
              <w:t>Йонузов</w:t>
            </w:r>
            <w:proofErr w:type="spellEnd"/>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900301****</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20</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Севджан Хюсеинова Салиева</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750222****</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21</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Мехмед Сабри </w:t>
            </w:r>
            <w:proofErr w:type="spellStart"/>
            <w:r w:rsidRPr="00725D11">
              <w:rPr>
                <w:rFonts w:ascii="Calibri" w:eastAsia="Calibri" w:hAnsi="Calibri" w:cs="Times New Roman"/>
              </w:rPr>
              <w:t>Есад</w:t>
            </w:r>
            <w:proofErr w:type="spellEnd"/>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630608****</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22</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Алкин </w:t>
            </w:r>
            <w:proofErr w:type="spellStart"/>
            <w:r w:rsidRPr="00725D11">
              <w:rPr>
                <w:rFonts w:ascii="Calibri" w:eastAsia="Calibri" w:hAnsi="Calibri" w:cs="Times New Roman"/>
              </w:rPr>
              <w:t>Фикретов</w:t>
            </w:r>
            <w:proofErr w:type="spellEnd"/>
            <w:r w:rsidRPr="00725D11">
              <w:rPr>
                <w:rFonts w:ascii="Calibri" w:eastAsia="Calibri" w:hAnsi="Calibri" w:cs="Times New Roman"/>
              </w:rPr>
              <w:t xml:space="preserve"> </w:t>
            </w:r>
            <w:proofErr w:type="spellStart"/>
            <w:r w:rsidRPr="00725D11">
              <w:rPr>
                <w:rFonts w:ascii="Calibri" w:eastAsia="Calibri" w:hAnsi="Calibri" w:cs="Times New Roman"/>
              </w:rPr>
              <w:t>Бехчетов</w:t>
            </w:r>
            <w:proofErr w:type="spellEnd"/>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830729****</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23</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Халил Юсуфов </w:t>
            </w:r>
            <w:proofErr w:type="spellStart"/>
            <w:r w:rsidRPr="00725D11">
              <w:rPr>
                <w:rFonts w:ascii="Calibri" w:eastAsia="Calibri" w:hAnsi="Calibri" w:cs="Times New Roman"/>
              </w:rPr>
              <w:t>Басриев</w:t>
            </w:r>
            <w:proofErr w:type="spellEnd"/>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861104****</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24</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Стефчо Асенов Ангелов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681028****</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25</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Хайредин Мехмедов Бобов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670510****</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26</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Александър Савов </w:t>
            </w:r>
            <w:proofErr w:type="spellStart"/>
            <w:r w:rsidRPr="00725D11">
              <w:rPr>
                <w:rFonts w:ascii="Calibri" w:eastAsia="Calibri" w:hAnsi="Calibri" w:cs="Times New Roman"/>
              </w:rPr>
              <w:t>Къвръков</w:t>
            </w:r>
            <w:proofErr w:type="spellEnd"/>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570711****</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27</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Хасан Хасанов Мустафов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720408****</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28</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Мустафа Якуб Шабан</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630218****</w:t>
            </w:r>
          </w:p>
        </w:tc>
      </w:tr>
      <w:tr w:rsidR="00725D11" w:rsidRPr="00725D11" w:rsidTr="00075586">
        <w:tc>
          <w:tcPr>
            <w:tcW w:w="522"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lastRenderedPageBreak/>
              <w:t>29</w:t>
            </w:r>
          </w:p>
        </w:tc>
        <w:tc>
          <w:tcPr>
            <w:tcW w:w="4395"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 xml:space="preserve">Шакир </w:t>
            </w:r>
            <w:proofErr w:type="spellStart"/>
            <w:r w:rsidRPr="00725D11">
              <w:rPr>
                <w:rFonts w:ascii="Calibri" w:eastAsia="Calibri" w:hAnsi="Calibri" w:cs="Times New Roman"/>
              </w:rPr>
              <w:t>Зекериев</w:t>
            </w:r>
            <w:proofErr w:type="spellEnd"/>
            <w:r w:rsidRPr="00725D11">
              <w:rPr>
                <w:rFonts w:ascii="Calibri" w:eastAsia="Calibri" w:hAnsi="Calibri" w:cs="Times New Roman"/>
              </w:rPr>
              <w:t xml:space="preserve"> Шакиров</w:t>
            </w:r>
          </w:p>
        </w:tc>
        <w:tc>
          <w:tcPr>
            <w:tcW w:w="1701" w:type="dxa"/>
          </w:tcPr>
          <w:p w:rsidR="00725D11" w:rsidRPr="00725D11" w:rsidRDefault="00725D11" w:rsidP="00725D11">
            <w:pPr>
              <w:spacing w:after="80"/>
              <w:contextualSpacing/>
              <w:rPr>
                <w:rFonts w:ascii="Calibri" w:eastAsia="Calibri" w:hAnsi="Calibri" w:cs="Times New Roman"/>
              </w:rPr>
            </w:pPr>
            <w:r w:rsidRPr="00725D11">
              <w:rPr>
                <w:rFonts w:ascii="Calibri" w:eastAsia="Calibri" w:hAnsi="Calibri" w:cs="Times New Roman"/>
              </w:rPr>
              <w:t>700514****</w:t>
            </w:r>
          </w:p>
        </w:tc>
      </w:tr>
    </w:tbl>
    <w:p w:rsidR="00725D11" w:rsidRPr="00725D11" w:rsidRDefault="00725D11" w:rsidP="00725D11">
      <w:pPr>
        <w:spacing w:after="80" w:line="240" w:lineRule="auto"/>
        <w:contextualSpacing/>
        <w:rPr>
          <w:rFonts w:ascii="Calibri" w:eastAsia="Calibri" w:hAnsi="Calibri" w:cs="Times New Roman"/>
        </w:rPr>
      </w:pPr>
      <w:r w:rsidRPr="00725D11">
        <w:rPr>
          <w:rFonts w:ascii="Calibri" w:eastAsia="Calibri" w:hAnsi="Calibri" w:cs="Times New Roman"/>
        </w:rPr>
        <w:t>Решението е прието единодушно.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По </w:t>
      </w:r>
      <w:r w:rsidRPr="00725D11">
        <w:rPr>
          <w:rFonts w:ascii="Verdana" w:eastAsia="Calibri" w:hAnsi="Verdana" w:cs="Times New Roman"/>
          <w:b/>
          <w:sz w:val="20"/>
          <w:szCs w:val="20"/>
        </w:rPr>
        <w:t xml:space="preserve">трета </w:t>
      </w:r>
      <w:r w:rsidRPr="00725D11">
        <w:rPr>
          <w:rFonts w:ascii="Verdana" w:eastAsia="Calibri" w:hAnsi="Verdana" w:cs="Times New Roman"/>
          <w:sz w:val="20"/>
          <w:szCs w:val="20"/>
        </w:rPr>
        <w:t>точка от дневния ред,</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120/27.10.2015 г.16.05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 Във връзка  манипулациите на изборния процес и подмяна да действителния вот настояваме за повторно преброяване на всички действителни и недействителни бюлетини“. Изисква се преброяване на 12 000 бюлетини.</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Юлиян </w:t>
      </w:r>
      <w:proofErr w:type="spellStart"/>
      <w:r w:rsidRPr="00725D11">
        <w:rPr>
          <w:rFonts w:ascii="Verdana" w:eastAsia="Calibri" w:hAnsi="Verdana" w:cs="Times New Roman"/>
          <w:sz w:val="20"/>
          <w:szCs w:val="20"/>
        </w:rPr>
        <w:t>Събинов</w:t>
      </w:r>
      <w:proofErr w:type="spellEnd"/>
      <w:r w:rsidRPr="00725D11">
        <w:rPr>
          <w:rFonts w:ascii="Verdana" w:eastAsia="Calibri" w:hAnsi="Verdana" w:cs="Times New Roman"/>
          <w:sz w:val="20"/>
          <w:szCs w:val="20"/>
        </w:rPr>
        <w:t xml:space="preserve"> : Колеги, за мен това не е Сигнал, това е Заявление, да се преброи вота отново. Ако е имал съмнение за вота в определени СИК да си е подал Сигнала в определено време и да е накарал комисията наново да ги преброи там на място, или да е отнесъл въпроса до ОИК своевременно. В момента когато всичко е приключило ние нямаме  право да го правим. Мисля, че Заявлението на г-н Стайков за преброяване на действителни и недействителни бюлетини да остане без уважение.</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Диан Марчев : Запознах се със Сигнала, предлагам лицата написали Сигнала да си отворят ИК и видят, че ние нямаме право да извършваме това, има си Административен съд . Да обжалват там и да бъде назначена комисия за отваряне на чувалите и за преброяване на бюлетините наново.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Биляна Лазарова : Съгласна съм с изявлението на колегите, но тези Сигнали бяха постъпили преди да започнем заседанието и да обявим Решенията си за избор на Кмет на Община и Кмет на кметство.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Алберт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 xml:space="preserve"> : Заседанието на ОИК беше насрочено за 16:00ч. съгласно дневния ред, който беше изчетен и гласуван с 11 гласа “ ЗА“.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 : Да зачетем отново гласувания дневен ред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1.</w:t>
      </w:r>
      <w:r w:rsidRPr="00725D11">
        <w:rPr>
          <w:rFonts w:ascii="Verdana" w:eastAsia="Calibri" w:hAnsi="Verdana" w:cs="Times New Roman"/>
          <w:sz w:val="20"/>
          <w:szCs w:val="20"/>
        </w:rPr>
        <w:tab/>
        <w:t>Проект за решение за обявяване на избраните  за  Кмет на Община и Кмет на кметство.</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2.</w:t>
      </w:r>
      <w:r w:rsidRPr="00725D11">
        <w:rPr>
          <w:rFonts w:ascii="Verdana" w:eastAsia="Calibri" w:hAnsi="Verdana" w:cs="Times New Roman"/>
          <w:sz w:val="20"/>
          <w:szCs w:val="20"/>
        </w:rPr>
        <w:tab/>
        <w:t xml:space="preserve">Проект за решение за избраните Общински </w:t>
      </w:r>
      <w:proofErr w:type="spellStart"/>
      <w:r w:rsidRPr="00725D11">
        <w:rPr>
          <w:rFonts w:ascii="Verdana" w:eastAsia="Calibri" w:hAnsi="Verdana" w:cs="Times New Roman"/>
          <w:sz w:val="20"/>
          <w:szCs w:val="20"/>
        </w:rPr>
        <w:t>съветници</w:t>
      </w:r>
      <w:proofErr w:type="spellEnd"/>
      <w:r w:rsidRPr="00725D11">
        <w:rPr>
          <w:rFonts w:ascii="Verdana" w:eastAsia="Calibri" w:hAnsi="Verdana" w:cs="Times New Roman"/>
          <w:sz w:val="20"/>
          <w:szCs w:val="20"/>
        </w:rPr>
        <w:t xml:space="preserve"> и общинска квота.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3.</w:t>
      </w:r>
      <w:r w:rsidRPr="00725D11">
        <w:rPr>
          <w:rFonts w:ascii="Verdana" w:eastAsia="Calibri" w:hAnsi="Verdana" w:cs="Times New Roman"/>
          <w:sz w:val="20"/>
          <w:szCs w:val="20"/>
        </w:rPr>
        <w:tab/>
        <w:t>Обсъждане на постъпили Сигнали – Вх. № 120/27.10.2015 г. 16:05ч.; Вх. №121 /27.10.2015 г. 16:08ч.; Вх.№ 122/27.10.2015 г. 16:09ч.; Вх.№123/27.10.2015 г.16:13ч.; Вх.№ 124/27.10.2015 г. 16:14 г..</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Алберт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 xml:space="preserve"> : Така има гласуване на дневен ред,Заседанието беше определено за 16:00 ч. започна малко по – късно поради субективни причини, а именно да изчакаме пътуващи колеги. Заседанието започна с 15 минути по – късно във време в което бяха </w:t>
      </w:r>
      <w:proofErr w:type="spellStart"/>
      <w:r w:rsidRPr="00725D11">
        <w:rPr>
          <w:rFonts w:ascii="Verdana" w:eastAsia="Calibri" w:hAnsi="Verdana" w:cs="Times New Roman"/>
          <w:sz w:val="20"/>
          <w:szCs w:val="20"/>
        </w:rPr>
        <w:t>входирани</w:t>
      </w:r>
      <w:proofErr w:type="spellEnd"/>
      <w:r w:rsidRPr="00725D11">
        <w:rPr>
          <w:rFonts w:ascii="Verdana" w:eastAsia="Calibri" w:hAnsi="Verdana" w:cs="Times New Roman"/>
          <w:sz w:val="20"/>
          <w:szCs w:val="20"/>
        </w:rPr>
        <w:t xml:space="preserve"> тези Сигнали. В чл. 459 гласи : всеки кандидат за общински съветник, кмет, партиите, коалициите и лицето, което представлява инициативния комитет, регистрирали кандидати за  съответния вид избор, може да обжалват Решението на ОИК за определяне на резултатите от изборите пред съответния административен съд в 7 – дневен срок от обявяването на Решението. Ще обобщя  тъй като тезата ми съвпада с </w:t>
      </w:r>
      <w:proofErr w:type="spellStart"/>
      <w:r w:rsidRPr="00725D11">
        <w:rPr>
          <w:rFonts w:ascii="Verdana" w:eastAsia="Calibri" w:hAnsi="Verdana" w:cs="Times New Roman"/>
          <w:sz w:val="20"/>
          <w:szCs w:val="20"/>
        </w:rPr>
        <w:t>преждеговорящите</w:t>
      </w:r>
      <w:proofErr w:type="spellEnd"/>
      <w:r w:rsidRPr="00725D11">
        <w:rPr>
          <w:rFonts w:ascii="Verdana" w:eastAsia="Calibri" w:hAnsi="Verdana" w:cs="Times New Roman"/>
          <w:sz w:val="20"/>
          <w:szCs w:val="20"/>
        </w:rPr>
        <w:t xml:space="preserve"> г-н Марчев и г-н </w:t>
      </w:r>
      <w:proofErr w:type="spellStart"/>
      <w:r w:rsidRPr="00725D11">
        <w:rPr>
          <w:rFonts w:ascii="Verdana" w:eastAsia="Calibri" w:hAnsi="Verdana" w:cs="Times New Roman"/>
          <w:sz w:val="20"/>
          <w:szCs w:val="20"/>
        </w:rPr>
        <w:t>Събинов</w:t>
      </w:r>
      <w:proofErr w:type="spellEnd"/>
      <w:r w:rsidRPr="00725D11">
        <w:rPr>
          <w:rFonts w:ascii="Verdana" w:eastAsia="Calibri" w:hAnsi="Verdana" w:cs="Times New Roman"/>
          <w:sz w:val="20"/>
          <w:szCs w:val="20"/>
        </w:rPr>
        <w:t xml:space="preserve">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Предложението ми е следното: Заявление с Вх.№ 120 /27.10.2015 г. да остане без уважение поради това, че е взето Решение в което е определен съответния избор. Следва  заявителя да изпълни чл. 459 относно обжалването на резултатите от проведения избор.</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Има ли други предложения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Любчо Максимов : Да го кажа по – простичко – членовете на комисиите на СИК са 7 и 9 от различни политически сили, никъде в протоколите не пише , че има опорочен изборен ден, всички са се подписали, че  изборния ден е протекъл нормално.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Елица Христова – Анастасова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Да гласуваме предложението на г - н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 xml:space="preserve">, </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lastRenderedPageBreak/>
        <w:t xml:space="preserve">Гласували </w:t>
      </w:r>
      <w:r w:rsidRPr="00725D11">
        <w:rPr>
          <w:rFonts w:ascii="Verdana" w:eastAsia="Times New Roman" w:hAnsi="Verdana" w:cs="Times New Roman"/>
          <w:sz w:val="20"/>
          <w:szCs w:val="20"/>
          <w:lang w:eastAsia="bg-BG"/>
        </w:rPr>
        <w:t>”ЗА”- 10/ 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”ПРОТИВ”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10 гласа „ЗА“и 1 гласа“ПРОТИВ“ Общинска избирателна комисия взе следното:</w:t>
      </w: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302</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Сигнал с Вх.№ 120/27.10.2015 г.16:05 ч.</w:t>
      </w:r>
    </w:p>
    <w:p w:rsidR="00725D11" w:rsidRPr="00725D11" w:rsidRDefault="00725D11" w:rsidP="00725D11">
      <w:pPr>
        <w:spacing w:after="0" w:line="240" w:lineRule="auto"/>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Сигнала  е неоснователен и остава без уважение.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121/27.10.2015 г.16.05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 с настоящия Сигнал Ви информираме, че в кметско наместничество с. Паничино Община Омуртаг, са извършени незаконни действия от страна на кметския наместник, а именно при подаване на Молба Декларация за гласуване по настоящ адрес подадените Молби не са заведени по надлежния ред.Във входящия дневник </w:t>
      </w:r>
      <w:proofErr w:type="spellStart"/>
      <w:r w:rsidRPr="00725D11">
        <w:rPr>
          <w:rFonts w:ascii="Verdana" w:eastAsia="Calibri" w:hAnsi="Verdana" w:cs="Times New Roman"/>
          <w:sz w:val="20"/>
          <w:szCs w:val="20"/>
        </w:rPr>
        <w:t>поредността</w:t>
      </w:r>
      <w:proofErr w:type="spellEnd"/>
      <w:r w:rsidRPr="00725D11">
        <w:rPr>
          <w:rFonts w:ascii="Verdana" w:eastAsia="Calibri" w:hAnsi="Verdana" w:cs="Times New Roman"/>
          <w:sz w:val="20"/>
          <w:szCs w:val="20"/>
        </w:rPr>
        <w:t xml:space="preserve"> е задължителна, а не се вписват в отделни страници. В самия опис липсва задължителната кратка характеристика на подадения документ. Това нарушение има значение за изборните резултати на местния вот провел се на 25.10.2015 г.. Тъй като неправомерно са упражнили правото си на вот 26 човека подали декларации след законно установения срок , а именно 23.04. 2015 г. за гласуване по настоящ адрес. При резултат от разлика на 8 гласа в минус за нашия кандидат считаме, че вота  е бил манипулиран и, че умишлено е нарушен законовия ред за регистрация на постъпващите документи. Настояваме да бъде извършена щателна проверка на входящия дневник при  констатиране на нарушения изборните резултати да бъдат анулирани.“</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Колеги, запознахте се със Сигнала , какви са вашите становища ?</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Красимир Пейков : Срока за подаване на Декларации за гласуване по настоящ адрес е до 10.</w:t>
      </w:r>
      <w:proofErr w:type="spellStart"/>
      <w:r w:rsidRPr="00725D11">
        <w:rPr>
          <w:rFonts w:ascii="Verdana" w:eastAsia="Calibri" w:hAnsi="Verdana" w:cs="Times New Roman"/>
          <w:sz w:val="20"/>
          <w:szCs w:val="20"/>
        </w:rPr>
        <w:t>10</w:t>
      </w:r>
      <w:proofErr w:type="spellEnd"/>
      <w:r w:rsidRPr="00725D11">
        <w:rPr>
          <w:rFonts w:ascii="Verdana" w:eastAsia="Calibri" w:hAnsi="Verdana" w:cs="Times New Roman"/>
          <w:sz w:val="20"/>
          <w:szCs w:val="20"/>
        </w:rPr>
        <w:t>.2015 г. – две седмици преди изборния ден.</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 xml:space="preserve">Алберт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 xml:space="preserve"> :Лицата са вписани в избирателните списъци, така че срещу имената им трябва да е изписана абревиатурата НА, което не ги лишава от избирателни права.</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Красимир Пейков : След като е спазен срока не виждам къде  е проблема.</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lastRenderedPageBreak/>
        <w:t xml:space="preserve">Юлиян </w:t>
      </w:r>
      <w:proofErr w:type="spellStart"/>
      <w:r w:rsidRPr="00725D11">
        <w:rPr>
          <w:rFonts w:ascii="Verdana" w:eastAsia="Calibri" w:hAnsi="Verdana" w:cs="Times New Roman"/>
          <w:sz w:val="20"/>
          <w:szCs w:val="20"/>
        </w:rPr>
        <w:t>Събинов</w:t>
      </w:r>
      <w:proofErr w:type="spellEnd"/>
      <w:r w:rsidRPr="00725D11">
        <w:rPr>
          <w:rFonts w:ascii="Verdana" w:eastAsia="Calibri" w:hAnsi="Verdana" w:cs="Times New Roman"/>
          <w:sz w:val="20"/>
          <w:szCs w:val="20"/>
        </w:rPr>
        <w:t xml:space="preserve"> : ОИК няма правомощия да проверява текущи дневници или документи на Администрацията на Община Омуртаг. Щом тези лица са в списък № 1 членовете на СИК са длъжни да ги допуснат да гласуват. Ако има нарушение във воденето на дневниците и документи това е в правомощията на ГРАО. Те носят отговорност за вписването на лицата в избирателните списъци.</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 xml:space="preserve">Алберт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 xml:space="preserve"> : Да обобщя казаното от колегите, в раздел </w:t>
      </w:r>
      <w:r w:rsidRPr="00725D11">
        <w:rPr>
          <w:rFonts w:ascii="Verdana" w:eastAsia="Calibri" w:hAnsi="Verdana" w:cs="Times New Roman"/>
          <w:sz w:val="20"/>
          <w:szCs w:val="20"/>
          <w:lang w:val="en-US"/>
        </w:rPr>
        <w:t>V</w:t>
      </w:r>
      <w:r w:rsidRPr="00725D11">
        <w:rPr>
          <w:rFonts w:ascii="Verdana" w:eastAsia="Calibri" w:hAnsi="Verdana" w:cs="Times New Roman"/>
          <w:sz w:val="20"/>
          <w:szCs w:val="20"/>
        </w:rPr>
        <w:t xml:space="preserve"> чл. 36, ал. 1 от ИК  гласи : избирател чиито постоянен и настоящ адрес са в различни населени места може да поиска да бъде вписан в избирателния списък по настоящ адрес не по късно от 14 – дни  преди изборния ден. Искането се прави писмено до Кмета на Общината, Района, Кметството или до Кметския наместник и съдържа единния граждански номер на избирателя, вида и номера на документа му за самоличност и подпис или чрез електронно Заявление през интернет страницата на съответната община по настоящия адрес на лицето. Вписването се прави пред органа по чл. 23, ал. 1 който гласи : избирателните списъци се съставят от  общинските администрации по населените места, в които се води регистър на населението, и  се подписват от кмета на общината, съответно от кмета на кметството или от кметския наместник и от секретаря на общината.</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Намирам Сигнала за неоснователен и предлагам да остане без уважение.</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Красимир Пейков : Не е в нашата компетенция да го решаваме.</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Има ли други предложения?</w:t>
      </w: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Calibri" w:hAnsi="Verdana" w:cs="Times New Roman"/>
          <w:sz w:val="20"/>
          <w:szCs w:val="20"/>
        </w:rPr>
        <w:t xml:space="preserve">Колеги, да гласуваме предложението на г - н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303</w:t>
      </w:r>
      <w:r w:rsidRPr="00725D11">
        <w:rPr>
          <w:rFonts w:ascii="Verdana" w:eastAsia="Times New Roman" w:hAnsi="Verdana" w:cs="Times New Roman"/>
          <w:b/>
          <w:color w:val="FF0000"/>
          <w:sz w:val="20"/>
          <w:szCs w:val="20"/>
          <w:lang w:eastAsia="bg-BG"/>
        </w:rPr>
        <w:t xml:space="preserve">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Сигнал с Вх.№ 121/27.10.2015 г.16:08 ч.</w:t>
      </w:r>
    </w:p>
    <w:p w:rsidR="00725D11" w:rsidRPr="00725D11" w:rsidRDefault="00725D11" w:rsidP="00725D11">
      <w:pPr>
        <w:spacing w:after="0" w:line="240" w:lineRule="auto"/>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Сигнала  е неоснователен и остава без уважение.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122/27.10.2015 г.16:09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 с настоящия Сигнал Ви информираме, че имаме данни за изнасяне на  бюлетини извън изборното помещение. Такъв Сигнал има постъпил при Вас от кандидата за кмет в с. Веселец. Това не е единичен случай. С тези действия се манипулира изборния процес .“</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lastRenderedPageBreak/>
        <w:t>Колеги, да чуем какви са вашите становища,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Красимир Пейков : Посочения в Сигнала случай ОИК има взето Решение, а  в този случай не е упоменато конкретно нещо по – различно от онова което е взето с наше Решение № 259 /26.10.2015 г. от 00:50 ч. Не смятам, че е нужно да се взима ново решение за идентичен случай с предходния.</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Да гласуваме предложението на г – н Пейков,</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11гласа „ЗА“и 0 гласа“ПРОТИВ“ Общинска избирателна комисия взе следното:</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304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Сигнал с Вх.№ 122/27.10.2015 г.16:09 ч.</w:t>
      </w:r>
    </w:p>
    <w:p w:rsidR="00725D11" w:rsidRPr="00725D11" w:rsidRDefault="00725D11" w:rsidP="00725D11">
      <w:pPr>
        <w:spacing w:after="0" w:line="240" w:lineRule="auto"/>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Сигнала  е неоснователен и остава без уважение.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123/27.10.2015 г.16:13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 с настоящия Сигнал Ви информирам, за извършени манипулации на изборния процес и подмяна на действителния вот на избирателя след като са допуснати да гласуват лица без да имат това право в секция № 22 с. Горно Козарево. Считаме това за опорочаване на изборния процес.“ </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Колеги, какви са вашите становища,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Красимир Пейков: Има ли регистрирана Жалба по този случай в изборния ден в самата секция?</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Десислава Славова : Няма </w:t>
      </w:r>
      <w:proofErr w:type="spellStart"/>
      <w:r w:rsidRPr="00725D11">
        <w:rPr>
          <w:rFonts w:ascii="Verdana" w:eastAsia="Calibri" w:hAnsi="Verdana" w:cs="Times New Roman"/>
          <w:sz w:val="20"/>
          <w:szCs w:val="20"/>
        </w:rPr>
        <w:t>входирана</w:t>
      </w:r>
      <w:proofErr w:type="spellEnd"/>
      <w:r w:rsidRPr="00725D11">
        <w:rPr>
          <w:rFonts w:ascii="Verdana" w:eastAsia="Calibri" w:hAnsi="Verdana" w:cs="Times New Roman"/>
          <w:sz w:val="20"/>
          <w:szCs w:val="20"/>
        </w:rPr>
        <w:t xml:space="preserve"> такава.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Алберт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 xml:space="preserve"> : Имам предложение да се провери Решение № 277/27.10.2015 г.на ОИК  за кмет на кметство с. Горно Козарево . ОИК е определила печеливш на </w:t>
      </w:r>
      <w:r w:rsidRPr="00725D11">
        <w:rPr>
          <w:rFonts w:ascii="Verdana" w:eastAsia="Calibri" w:hAnsi="Verdana" w:cs="Times New Roman"/>
          <w:sz w:val="20"/>
          <w:szCs w:val="20"/>
          <w:lang w:val="en-US"/>
        </w:rPr>
        <w:t>I</w:t>
      </w:r>
      <w:r w:rsidRPr="00725D11">
        <w:rPr>
          <w:rFonts w:ascii="Verdana" w:eastAsia="Calibri" w:hAnsi="Verdana" w:cs="Times New Roman"/>
          <w:sz w:val="20"/>
          <w:szCs w:val="20"/>
        </w:rPr>
        <w:t xml:space="preserve"> тур .</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Жалбоподателя има правно основание по чл. 459 от ИК да обжалва резултатите пред Административен съд.</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Да гласуваме предложението на г – н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w:t>
      </w:r>
    </w:p>
    <w:p w:rsidR="00725D11" w:rsidRPr="00725D11" w:rsidRDefault="00725D11" w:rsidP="00725D11">
      <w:pPr>
        <w:spacing w:after="80"/>
        <w:rPr>
          <w:rFonts w:ascii="Verdana" w:eastAsia="Calibri" w:hAnsi="Verdana" w:cs="Times New Roman"/>
          <w:sz w:val="20"/>
          <w:szCs w:val="20"/>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”ЗА”- 11/ единадесет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ПРЕДСЕДАТЕЛ:                 Елица Йорданова Христова-Анастасова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ЧЛЕНОВЕ: </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Десислава Станчева Славова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Станимира Красимирова Петрова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Красимир Петков Пейков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                                      </w:t>
      </w:r>
    </w:p>
    <w:p w:rsidR="00725D11" w:rsidRPr="00725D11" w:rsidRDefault="00725D11" w:rsidP="00725D11">
      <w:pPr>
        <w:rPr>
          <w:rFonts w:ascii="Verdana" w:eastAsia="Times New Roman" w:hAnsi="Verdana" w:cs="Times New Roman"/>
          <w:sz w:val="20"/>
          <w:szCs w:val="20"/>
          <w:lang w:eastAsia="bg-BG"/>
        </w:rPr>
      </w:pPr>
      <w:r w:rsidRPr="00725D11">
        <w:rPr>
          <w:rFonts w:ascii="Verdana" w:eastAsia="Times New Roman" w:hAnsi="Verdana" w:cs="Times New Roman"/>
          <w:b/>
          <w:sz w:val="20"/>
          <w:szCs w:val="20"/>
          <w:lang w:eastAsia="bg-BG"/>
        </w:rPr>
        <w:t xml:space="preserve">Гласували </w:t>
      </w:r>
      <w:r w:rsidRPr="00725D11">
        <w:rPr>
          <w:rFonts w:ascii="Verdana" w:eastAsia="Times New Roman" w:hAnsi="Verdana" w:cs="Times New Roman"/>
          <w:sz w:val="20"/>
          <w:szCs w:val="20"/>
          <w:lang w:eastAsia="bg-BG"/>
        </w:rPr>
        <w:t xml:space="preserve">”ПРОТИВ”- няма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11 гласа „ЗА“и 0 гласа“ПРОТИВ“ Общинска избирателна комисия взе следното:</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line="240" w:lineRule="auto"/>
        <w:rPr>
          <w:rFonts w:ascii="Verdana" w:eastAsia="Times New Roman" w:hAnsi="Verdana" w:cs="Times New Roman"/>
          <w:sz w:val="20"/>
          <w:szCs w:val="20"/>
          <w:lang w:eastAsia="bg-BG"/>
        </w:rPr>
      </w:pP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РЕШЕНИЕ</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 xml:space="preserve">№ </w:t>
      </w:r>
      <w:r w:rsidRPr="00725D11">
        <w:rPr>
          <w:rFonts w:ascii="Verdana" w:eastAsia="Times New Roman" w:hAnsi="Verdana" w:cs="Times New Roman"/>
          <w:b/>
          <w:color w:val="000000" w:themeColor="text1"/>
          <w:sz w:val="20"/>
          <w:szCs w:val="20"/>
          <w:lang w:eastAsia="bg-BG"/>
        </w:rPr>
        <w:t xml:space="preserve">305 </w:t>
      </w:r>
      <w:r w:rsidRPr="00725D11">
        <w:rPr>
          <w:rFonts w:ascii="Verdana" w:eastAsia="Times New Roman" w:hAnsi="Verdana" w:cs="Times New Roman"/>
          <w:b/>
          <w:sz w:val="20"/>
          <w:szCs w:val="20"/>
          <w:lang w:eastAsia="bg-BG"/>
        </w:rPr>
        <w:t>МИ/НР</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r w:rsidRPr="00725D11">
        <w:rPr>
          <w:rFonts w:ascii="Verdana" w:eastAsia="Times New Roman" w:hAnsi="Verdana" w:cs="Times New Roman"/>
          <w:b/>
          <w:sz w:val="20"/>
          <w:szCs w:val="20"/>
          <w:lang w:eastAsia="bg-BG"/>
        </w:rPr>
        <w:t>Омуртаг/ 27.10.2015 г.</w:t>
      </w:r>
    </w:p>
    <w:p w:rsidR="00725D11" w:rsidRPr="00725D11" w:rsidRDefault="00725D11" w:rsidP="00725D11">
      <w:pPr>
        <w:spacing w:after="0" w:line="240" w:lineRule="auto"/>
        <w:jc w:val="center"/>
        <w:rPr>
          <w:rFonts w:ascii="Verdana" w:eastAsia="Times New Roman" w:hAnsi="Verdana" w:cs="Times New Roman"/>
          <w:b/>
          <w:sz w:val="20"/>
          <w:szCs w:val="20"/>
          <w:lang w:eastAsia="bg-BG"/>
        </w:rPr>
      </w:pPr>
    </w:p>
    <w:p w:rsidR="00725D11" w:rsidRPr="00725D11" w:rsidRDefault="00725D11" w:rsidP="00725D11">
      <w:pPr>
        <w:spacing w:after="0" w:line="240" w:lineRule="auto"/>
        <w:rPr>
          <w:rFonts w:ascii="Verdana" w:eastAsia="Calibri" w:hAnsi="Verdana" w:cs="Times New Roman"/>
          <w:sz w:val="20"/>
          <w:szCs w:val="20"/>
        </w:rPr>
      </w:pPr>
      <w:r w:rsidRPr="00725D11">
        <w:rPr>
          <w:rFonts w:ascii="Verdana" w:eastAsia="Times New Roman" w:hAnsi="Verdana" w:cs="Times New Roman"/>
          <w:b/>
          <w:sz w:val="20"/>
          <w:szCs w:val="20"/>
          <w:lang w:eastAsia="bg-BG"/>
        </w:rPr>
        <w:t>Относно:</w:t>
      </w:r>
      <w:r w:rsidRPr="00725D11">
        <w:rPr>
          <w:rFonts w:ascii="Verdana" w:eastAsia="Calibri" w:hAnsi="Verdana" w:cs="Times New Roman"/>
          <w:sz w:val="20"/>
          <w:szCs w:val="20"/>
        </w:rPr>
        <w:t xml:space="preserve"> Сигнал с Вх.№ 123/27.10.2015 г.16:13 ч.</w:t>
      </w:r>
    </w:p>
    <w:p w:rsidR="00725D11" w:rsidRPr="00725D11" w:rsidRDefault="00725D11" w:rsidP="00725D11">
      <w:pPr>
        <w:spacing w:after="0" w:line="240" w:lineRule="auto"/>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Сигнала  е неоснователен и остава без уважение.</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Постъпил е Сигнал от Митко Стойков Стайков представител на МК „ ЗАЕДНО ЗА ОБЩИНА ОМУРТАГ „ с Вх. № 124/27.10.2015 г.16:14 ч. – </w:t>
      </w:r>
      <w:r w:rsidRPr="00725D11">
        <w:rPr>
          <w:rFonts w:ascii="Verdana" w:eastAsia="Calibri" w:hAnsi="Verdana" w:cs="Times New Roman"/>
          <w:i/>
          <w:sz w:val="20"/>
          <w:szCs w:val="20"/>
        </w:rPr>
        <w:t>цитирам</w:t>
      </w:r>
      <w:r w:rsidRPr="00725D11">
        <w:rPr>
          <w:rFonts w:ascii="Verdana" w:eastAsia="Calibri" w:hAnsi="Verdana" w:cs="Times New Roman"/>
          <w:sz w:val="20"/>
          <w:szCs w:val="20"/>
        </w:rPr>
        <w:t xml:space="preserve"> „с настоящия Сигнал Ви информираме, че след приключване на изборния ден и обявяване на резултатите от СИК  в секция № 12 с. Беломорци  има голям брой невалидни бюлетини.Имаме информация от наши </w:t>
      </w:r>
      <w:proofErr w:type="spellStart"/>
      <w:r w:rsidRPr="00725D11">
        <w:rPr>
          <w:rFonts w:ascii="Verdana" w:eastAsia="Calibri" w:hAnsi="Verdana" w:cs="Times New Roman"/>
          <w:sz w:val="20"/>
          <w:szCs w:val="20"/>
        </w:rPr>
        <w:t>застъпници</w:t>
      </w:r>
      <w:proofErr w:type="spellEnd"/>
      <w:r w:rsidRPr="00725D11">
        <w:rPr>
          <w:rFonts w:ascii="Verdana" w:eastAsia="Calibri" w:hAnsi="Verdana" w:cs="Times New Roman"/>
          <w:sz w:val="20"/>
          <w:szCs w:val="20"/>
        </w:rPr>
        <w:t xml:space="preserve"> за съществени нарушения на изборния процес от страна на членовете на СИК при преброяване на бюлетините. Настояваме за ръчно преброяване на бюлетините“.</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Алберт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 xml:space="preserve"> : В момента бюлетините се съхраняват от Общинска Администрация съгласно изискванията от ИК, тази процедура може да бъде извършена от лице назначено от Административен съд .  С Решение 267 / 27.10.2015 г. на ОИК е определен печеливш на </w:t>
      </w:r>
      <w:r w:rsidRPr="00725D11">
        <w:rPr>
          <w:rFonts w:ascii="Verdana" w:eastAsia="Calibri" w:hAnsi="Verdana" w:cs="Times New Roman"/>
          <w:sz w:val="20"/>
          <w:szCs w:val="20"/>
          <w:lang w:val="en-US"/>
        </w:rPr>
        <w:t>I</w:t>
      </w:r>
      <w:r w:rsidRPr="00725D11">
        <w:rPr>
          <w:rFonts w:ascii="Verdana" w:eastAsia="Calibri" w:hAnsi="Verdana" w:cs="Times New Roman"/>
          <w:sz w:val="20"/>
          <w:szCs w:val="20"/>
        </w:rPr>
        <w:t xml:space="preserve"> тур. </w:t>
      </w:r>
      <w:proofErr w:type="spellStart"/>
      <w:r w:rsidRPr="00725D11">
        <w:rPr>
          <w:rFonts w:ascii="Verdana" w:eastAsia="Calibri" w:hAnsi="Verdana" w:cs="Times New Roman"/>
          <w:sz w:val="20"/>
          <w:szCs w:val="20"/>
        </w:rPr>
        <w:t>Сигналоподателя</w:t>
      </w:r>
      <w:proofErr w:type="spellEnd"/>
      <w:r w:rsidRPr="00725D11">
        <w:rPr>
          <w:rFonts w:ascii="Verdana" w:eastAsia="Calibri" w:hAnsi="Verdana" w:cs="Times New Roman"/>
          <w:sz w:val="20"/>
          <w:szCs w:val="20"/>
        </w:rPr>
        <w:t xml:space="preserve"> има правно основание по чл. 459 от ИК да обжалва резултатите пред Административен съд.</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Юлиян </w:t>
      </w:r>
      <w:proofErr w:type="spellStart"/>
      <w:r w:rsidRPr="00725D11">
        <w:rPr>
          <w:rFonts w:ascii="Verdana" w:eastAsia="Calibri" w:hAnsi="Verdana" w:cs="Times New Roman"/>
          <w:sz w:val="20"/>
          <w:szCs w:val="20"/>
        </w:rPr>
        <w:t>Събинов</w:t>
      </w:r>
      <w:proofErr w:type="spellEnd"/>
      <w:r w:rsidRPr="00725D11">
        <w:rPr>
          <w:rFonts w:ascii="Verdana" w:eastAsia="Calibri" w:hAnsi="Verdana" w:cs="Times New Roman"/>
          <w:sz w:val="20"/>
          <w:szCs w:val="20"/>
        </w:rPr>
        <w:t xml:space="preserve"> : Всяко оспорване на бюлетини за действителни и недействителни става по време на преброяването, а не след като се подпише протокола на СИК, там са всички представители на ПП включително и </w:t>
      </w:r>
      <w:proofErr w:type="spellStart"/>
      <w:r w:rsidRPr="00725D11">
        <w:rPr>
          <w:rFonts w:ascii="Verdana" w:eastAsia="Calibri" w:hAnsi="Verdana" w:cs="Times New Roman"/>
          <w:sz w:val="20"/>
          <w:szCs w:val="20"/>
        </w:rPr>
        <w:t>застъпници</w:t>
      </w:r>
      <w:proofErr w:type="spellEnd"/>
      <w:r w:rsidRPr="00725D11">
        <w:rPr>
          <w:rFonts w:ascii="Verdana" w:eastAsia="Calibri" w:hAnsi="Verdana" w:cs="Times New Roman"/>
          <w:sz w:val="20"/>
          <w:szCs w:val="20"/>
        </w:rPr>
        <w:t xml:space="preserve"> и няма оспорване на този протокол в момента на подписването му.Да са направили Жалба по време на преброяването. Предлагам Сигнала да бъде отхвърлен .</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Елица Христова – Анастасова:</w:t>
      </w:r>
    </w:p>
    <w:p w:rsidR="00725D11" w:rsidRPr="00725D11" w:rsidRDefault="00725D11" w:rsidP="00725D11">
      <w:pPr>
        <w:spacing w:after="0"/>
        <w:rPr>
          <w:rFonts w:ascii="Verdana" w:eastAsia="Calibri" w:hAnsi="Verdana" w:cs="Times New Roman"/>
          <w:sz w:val="20"/>
          <w:szCs w:val="20"/>
        </w:rPr>
      </w:pPr>
      <w:r w:rsidRPr="00725D11">
        <w:rPr>
          <w:rFonts w:ascii="Verdana" w:eastAsia="Calibri" w:hAnsi="Verdana" w:cs="Times New Roman"/>
          <w:sz w:val="20"/>
          <w:szCs w:val="20"/>
        </w:rPr>
        <w:t xml:space="preserve">Да гласуваме предложението на г – н </w:t>
      </w:r>
      <w:proofErr w:type="spellStart"/>
      <w:r w:rsidRPr="00725D11">
        <w:rPr>
          <w:rFonts w:ascii="Verdana" w:eastAsia="Calibri" w:hAnsi="Verdana" w:cs="Times New Roman"/>
          <w:sz w:val="20"/>
          <w:szCs w:val="20"/>
        </w:rPr>
        <w:t>Бутрев</w:t>
      </w:r>
      <w:proofErr w:type="spellEnd"/>
      <w:r w:rsidRPr="00725D11">
        <w:rPr>
          <w:rFonts w:ascii="Verdana" w:eastAsia="Calibri" w:hAnsi="Verdana" w:cs="Times New Roman"/>
          <w:sz w:val="20"/>
          <w:szCs w:val="20"/>
        </w:rPr>
        <w:t>,</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b/>
          <w:sz w:val="20"/>
          <w:szCs w:val="20"/>
        </w:rPr>
        <w:t>Гласували „ЗА“</w:t>
      </w:r>
      <w:r w:rsidRPr="00725D11">
        <w:rPr>
          <w:rFonts w:ascii="Verdana" w:eastAsia="Calibri" w:hAnsi="Verdana" w:cs="Times New Roman"/>
          <w:sz w:val="20"/>
          <w:szCs w:val="20"/>
        </w:rPr>
        <w:t xml:space="preserve"> – 7 /седем/: </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ЗАМ.ПРЕДСЕДАТЕЛ:          Петко Тончев Найденов</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СЕКРЕТАР:</w:t>
      </w:r>
      <w:r w:rsidRPr="00725D11">
        <w:rPr>
          <w:rFonts w:ascii="Verdana" w:eastAsia="Times New Roman" w:hAnsi="Verdana" w:cs="Times New Roman"/>
          <w:sz w:val="20"/>
          <w:szCs w:val="20"/>
          <w:lang w:val="en-US" w:eastAsia="bg-BG"/>
        </w:rPr>
        <w:t xml:space="preserve">      </w:t>
      </w:r>
      <w:r w:rsidRPr="00725D11">
        <w:rPr>
          <w:rFonts w:ascii="Verdana" w:eastAsia="Times New Roman" w:hAnsi="Verdana" w:cs="Times New Roman"/>
          <w:sz w:val="20"/>
          <w:szCs w:val="20"/>
          <w:lang w:eastAsia="bg-BG"/>
        </w:rPr>
        <w:t xml:space="preserve">                  Алберт </w:t>
      </w:r>
      <w:proofErr w:type="spellStart"/>
      <w:r w:rsidRPr="00725D11">
        <w:rPr>
          <w:rFonts w:ascii="Verdana" w:eastAsia="Times New Roman" w:hAnsi="Verdana" w:cs="Times New Roman"/>
          <w:sz w:val="20"/>
          <w:szCs w:val="20"/>
          <w:lang w:eastAsia="bg-BG"/>
        </w:rPr>
        <w:t>Адалбертов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Бутрев</w:t>
      </w:r>
      <w:proofErr w:type="spellEnd"/>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Любчо Велинов Максимов                     </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Маруся Методиева Казакова</w:t>
      </w:r>
    </w:p>
    <w:p w:rsidR="00725D11" w:rsidRPr="00725D11" w:rsidRDefault="00725D11" w:rsidP="00725D11">
      <w:pPr>
        <w:spacing w:after="0" w:line="240" w:lineRule="auto"/>
        <w:rPr>
          <w:rFonts w:ascii="Verdana" w:eastAsia="Times New Roman" w:hAnsi="Verdana" w:cs="Times New Roman"/>
          <w:sz w:val="20"/>
          <w:szCs w:val="20"/>
          <w:lang w:val="en-US" w:eastAsia="bg-BG"/>
        </w:rPr>
      </w:pPr>
      <w:r w:rsidRPr="00725D11">
        <w:rPr>
          <w:rFonts w:ascii="Verdana" w:eastAsia="Times New Roman" w:hAnsi="Verdana" w:cs="Times New Roman"/>
          <w:sz w:val="20"/>
          <w:szCs w:val="20"/>
          <w:lang w:eastAsia="bg-BG"/>
        </w:rPr>
        <w:t xml:space="preserve">                                       Юлиян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roofErr w:type="spellStart"/>
      <w:r w:rsidRPr="00725D11">
        <w:rPr>
          <w:rFonts w:ascii="Verdana" w:eastAsia="Times New Roman" w:hAnsi="Verdana" w:cs="Times New Roman"/>
          <w:sz w:val="20"/>
          <w:szCs w:val="20"/>
          <w:lang w:eastAsia="bg-BG"/>
        </w:rPr>
        <w:t>Събинов</w:t>
      </w:r>
      <w:proofErr w:type="spellEnd"/>
      <w:r w:rsidRPr="00725D11">
        <w:rPr>
          <w:rFonts w:ascii="Verdana" w:eastAsia="Times New Roman" w:hAnsi="Verdana" w:cs="Times New Roman"/>
          <w:sz w:val="20"/>
          <w:szCs w:val="20"/>
          <w:lang w:eastAsia="bg-BG"/>
        </w:rPr>
        <w:t xml:space="preserve">   </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lastRenderedPageBreak/>
        <w:t xml:space="preserve">                                       Красимир Петков Пейков    </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Диан Костадинов Марчев</w:t>
      </w:r>
    </w:p>
    <w:p w:rsidR="00725D11" w:rsidRPr="00725D11" w:rsidRDefault="00725D11" w:rsidP="00725D11">
      <w:pPr>
        <w:spacing w:after="0" w:line="240" w:lineRule="auto"/>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 xml:space="preserve">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b/>
          <w:sz w:val="20"/>
          <w:szCs w:val="20"/>
        </w:rPr>
        <w:t>Гласували „ПРОТИВ “</w:t>
      </w:r>
      <w:r w:rsidRPr="00725D11">
        <w:rPr>
          <w:rFonts w:ascii="Verdana" w:eastAsia="Calibri" w:hAnsi="Verdana" w:cs="Times New Roman"/>
          <w:sz w:val="20"/>
          <w:szCs w:val="20"/>
        </w:rPr>
        <w:t xml:space="preserve"> – 4/четири/: </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ПРЕДСЕДАТЕЛ:                 Елица Йорданова Христова-Анастасова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ЧЛЕНОВЕ:                        Десислава Станчева Славова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Станимира Красимирова Петрова</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                                       Биляна Тодорова Лазарова</w:t>
      </w:r>
    </w:p>
    <w:p w:rsidR="00725D11" w:rsidRPr="00725D11" w:rsidRDefault="00725D11" w:rsidP="00725D11">
      <w:pPr>
        <w:spacing w:after="0"/>
        <w:rPr>
          <w:rFonts w:ascii="Verdana" w:eastAsia="Times New Roman" w:hAnsi="Verdana" w:cs="Times New Roman"/>
          <w:sz w:val="20"/>
          <w:szCs w:val="20"/>
          <w:lang w:eastAsia="bg-BG"/>
        </w:rPr>
      </w:pPr>
      <w:r w:rsidRPr="00725D11">
        <w:rPr>
          <w:rFonts w:ascii="Verdana" w:eastAsia="Times New Roman" w:hAnsi="Verdana" w:cs="Times New Roman"/>
          <w:sz w:val="20"/>
          <w:szCs w:val="20"/>
          <w:lang w:eastAsia="bg-BG"/>
        </w:rPr>
        <w:t>С 4 гласа „ЗА“и 7 гласа“ПРОТИВ“ Общинска избирателна комисия взе следното:</w:t>
      </w: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РЕШЕНИЕ</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 306 МИ/НР</w:t>
      </w:r>
    </w:p>
    <w:p w:rsidR="00725D11" w:rsidRPr="00725D11" w:rsidRDefault="00725D11" w:rsidP="00725D11">
      <w:pPr>
        <w:spacing w:after="80" w:line="20" w:lineRule="atLeast"/>
        <w:jc w:val="center"/>
        <w:rPr>
          <w:rFonts w:ascii="Verdana" w:eastAsia="Calibri" w:hAnsi="Verdana" w:cs="Times New Roman"/>
          <w:sz w:val="20"/>
          <w:szCs w:val="20"/>
        </w:rPr>
      </w:pPr>
      <w:r w:rsidRPr="00725D11">
        <w:rPr>
          <w:rFonts w:ascii="Verdana" w:eastAsia="Calibri" w:hAnsi="Verdana" w:cs="Times New Roman"/>
          <w:b/>
          <w:sz w:val="20"/>
          <w:szCs w:val="20"/>
        </w:rPr>
        <w:t>Омуртаг/ 27.10.2015г</w:t>
      </w:r>
      <w:r w:rsidRPr="00725D11">
        <w:rPr>
          <w:rFonts w:ascii="Verdana" w:eastAsia="Calibri" w:hAnsi="Verdana" w:cs="Times New Roman"/>
          <w:sz w:val="20"/>
          <w:szCs w:val="20"/>
        </w:rPr>
        <w:t>.</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b/>
          <w:sz w:val="20"/>
          <w:szCs w:val="20"/>
        </w:rPr>
        <w:t>Относно:</w:t>
      </w:r>
      <w:r w:rsidRPr="00725D11">
        <w:rPr>
          <w:rFonts w:ascii="Verdana" w:eastAsia="Calibri" w:hAnsi="Verdana" w:cs="Times New Roman"/>
          <w:sz w:val="20"/>
          <w:szCs w:val="20"/>
        </w:rPr>
        <w:t xml:space="preserve"> Сигнал с ВХ.№124 /27.10.2015 г.16:14 ч.</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На основание чл. 85, ал.4 от ИК,</w:t>
      </w:r>
    </w:p>
    <w:p w:rsidR="00725D11" w:rsidRPr="00725D11" w:rsidRDefault="00725D11" w:rsidP="00725D11">
      <w:pPr>
        <w:spacing w:after="80" w:line="20" w:lineRule="atLeast"/>
        <w:rPr>
          <w:rFonts w:ascii="Verdana" w:eastAsia="Calibri" w:hAnsi="Verdana" w:cs="Times New Roman"/>
          <w:sz w:val="20"/>
          <w:szCs w:val="20"/>
        </w:rPr>
      </w:pPr>
      <w:r w:rsidRPr="00725D11">
        <w:rPr>
          <w:rFonts w:ascii="Verdana" w:eastAsia="Calibri" w:hAnsi="Verdana" w:cs="Times New Roman"/>
          <w:sz w:val="20"/>
          <w:szCs w:val="20"/>
        </w:rPr>
        <w:t xml:space="preserve">Общинска избирателна комисия </w:t>
      </w:r>
    </w:p>
    <w:p w:rsidR="00725D11" w:rsidRPr="00725D11" w:rsidRDefault="00725D11" w:rsidP="00725D11">
      <w:pPr>
        <w:spacing w:after="80" w:line="20" w:lineRule="atLeast"/>
        <w:jc w:val="center"/>
        <w:rPr>
          <w:rFonts w:ascii="Verdana" w:eastAsia="Calibri" w:hAnsi="Verdana" w:cs="Times New Roman"/>
          <w:b/>
          <w:sz w:val="20"/>
          <w:szCs w:val="20"/>
        </w:rPr>
      </w:pPr>
      <w:r w:rsidRPr="00725D11">
        <w:rPr>
          <w:rFonts w:ascii="Verdana" w:eastAsia="Calibri" w:hAnsi="Verdana" w:cs="Times New Roman"/>
          <w:b/>
          <w:sz w:val="20"/>
          <w:szCs w:val="20"/>
        </w:rPr>
        <w:t>РЕШИ:</w:t>
      </w: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r w:rsidRPr="00725D11">
        <w:rPr>
          <w:rFonts w:ascii="Verdana" w:eastAsia="Calibri" w:hAnsi="Verdana" w:cs="Helvetica"/>
          <w:color w:val="333333"/>
          <w:sz w:val="20"/>
          <w:szCs w:val="20"/>
        </w:rPr>
        <w:t>Налице е Решение за отхвърляне, което подлежи на обжалване по реда на кодекса.</w:t>
      </w: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r w:rsidRPr="00725D11">
        <w:rPr>
          <w:rFonts w:ascii="Verdana" w:eastAsia="Calibri" w:hAnsi="Verdana" w:cs="Helvetica"/>
          <w:color w:val="333333"/>
          <w:sz w:val="20"/>
          <w:szCs w:val="20"/>
        </w:rPr>
        <w:t>Заседанието на Общинска избирателна комисия приключи в 18:00 ч.</w:t>
      </w: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r w:rsidRPr="00725D11">
        <w:rPr>
          <w:rFonts w:ascii="Verdana" w:eastAsia="Calibri" w:hAnsi="Verdana" w:cs="Helvetica"/>
          <w:color w:val="333333"/>
          <w:sz w:val="20"/>
          <w:szCs w:val="20"/>
        </w:rPr>
        <w:t>Председател :                                                               Секретар :</w:t>
      </w:r>
    </w:p>
    <w:p w:rsidR="00725D11" w:rsidRPr="00725D11" w:rsidRDefault="00725D11" w:rsidP="00725D11">
      <w:pPr>
        <w:shd w:val="clear" w:color="auto" w:fill="FFFFFF"/>
        <w:spacing w:after="150" w:line="300" w:lineRule="atLeast"/>
        <w:rPr>
          <w:rFonts w:ascii="Verdana" w:eastAsia="Calibri" w:hAnsi="Verdana" w:cs="Helvetica"/>
          <w:color w:val="333333"/>
          <w:sz w:val="20"/>
          <w:szCs w:val="20"/>
        </w:rPr>
      </w:pPr>
      <w:r w:rsidRPr="00725D11">
        <w:rPr>
          <w:rFonts w:ascii="Verdana" w:eastAsia="Calibri" w:hAnsi="Verdana" w:cs="Helvetica"/>
          <w:color w:val="333333"/>
          <w:sz w:val="20"/>
          <w:szCs w:val="20"/>
        </w:rPr>
        <w:t xml:space="preserve">/Елица Христова – Анастасова /                                    / Алберт </w:t>
      </w:r>
      <w:proofErr w:type="spellStart"/>
      <w:r w:rsidRPr="00725D11">
        <w:rPr>
          <w:rFonts w:ascii="Verdana" w:eastAsia="Calibri" w:hAnsi="Verdana" w:cs="Helvetica"/>
          <w:color w:val="333333"/>
          <w:sz w:val="20"/>
          <w:szCs w:val="20"/>
        </w:rPr>
        <w:t>Бутрев</w:t>
      </w:r>
      <w:proofErr w:type="spellEnd"/>
      <w:r w:rsidRPr="00725D11">
        <w:rPr>
          <w:rFonts w:ascii="Verdana" w:eastAsia="Calibri" w:hAnsi="Verdana" w:cs="Helvetica"/>
          <w:color w:val="333333"/>
          <w:sz w:val="20"/>
          <w:szCs w:val="20"/>
        </w:rPr>
        <w:t xml:space="preserve"> /</w:t>
      </w:r>
    </w:p>
    <w:p w:rsidR="00725D11" w:rsidRPr="00725D11" w:rsidRDefault="00725D11" w:rsidP="00725D11">
      <w:pPr>
        <w:spacing w:after="0"/>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Calibri" w:hAnsi="Verdana" w:cs="Times New Roman"/>
          <w:sz w:val="20"/>
          <w:szCs w:val="20"/>
        </w:rPr>
      </w:pPr>
    </w:p>
    <w:p w:rsidR="00725D11" w:rsidRPr="00725D11" w:rsidRDefault="00725D11" w:rsidP="00725D11">
      <w:pPr>
        <w:spacing w:after="0"/>
        <w:rPr>
          <w:rFonts w:ascii="Verdana" w:eastAsia="Calibri" w:hAnsi="Verdana" w:cs="Times New Roman"/>
          <w:sz w:val="20"/>
          <w:szCs w:val="20"/>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0"/>
        <w:rPr>
          <w:rFonts w:ascii="Verdana" w:eastAsia="Times New Roman" w:hAnsi="Verdana" w:cs="Times New Roman"/>
          <w:sz w:val="20"/>
          <w:szCs w:val="20"/>
          <w:lang w:eastAsia="bg-BG"/>
        </w:rPr>
      </w:pP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0" w:lineRule="atLeast"/>
        <w:rPr>
          <w:rFonts w:ascii="Verdana" w:eastAsia="Calibri" w:hAnsi="Verdana" w:cs="Times New Roman"/>
          <w:sz w:val="20"/>
          <w:szCs w:val="20"/>
        </w:rPr>
      </w:pPr>
    </w:p>
    <w:p w:rsidR="00725D11" w:rsidRPr="00725D11" w:rsidRDefault="00725D11" w:rsidP="00725D11">
      <w:pPr>
        <w:spacing w:after="80" w:line="240" w:lineRule="auto"/>
        <w:rPr>
          <w:rFonts w:ascii="Calibri" w:eastAsia="Calibri" w:hAnsi="Calibri" w:cs="Times New Roman"/>
        </w:rPr>
      </w:pPr>
    </w:p>
    <w:p w:rsidR="00E60AC2" w:rsidRPr="00725D11" w:rsidRDefault="00E60AC2" w:rsidP="00725D11"/>
    <w:sectPr w:rsidR="00E60AC2" w:rsidRPr="00725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5DB"/>
    <w:multiLevelType w:val="hybridMultilevel"/>
    <w:tmpl w:val="468E1080"/>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A06428F"/>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7171281"/>
    <w:multiLevelType w:val="hybridMultilevel"/>
    <w:tmpl w:val="77B854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E863B4D"/>
    <w:multiLevelType w:val="hybridMultilevel"/>
    <w:tmpl w:val="333023F0"/>
    <w:lvl w:ilvl="0" w:tplc="7ECCDB64">
      <w:start w:val="1"/>
      <w:numFmt w:val="decimal"/>
      <w:lvlText w:val="%1."/>
      <w:lvlJc w:val="left"/>
      <w:pPr>
        <w:ind w:left="1110" w:hanging="510"/>
      </w:pPr>
      <w:rPr>
        <w:b/>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abstractNum w:abstractNumId="4">
    <w:nsid w:val="26DF6A65"/>
    <w:multiLevelType w:val="hybridMultilevel"/>
    <w:tmpl w:val="F83E182A"/>
    <w:lvl w:ilvl="0" w:tplc="D96238E4">
      <w:start w:val="1"/>
      <w:numFmt w:val="decimal"/>
      <w:lvlText w:val="%1."/>
      <w:lvlJc w:val="left"/>
      <w:pPr>
        <w:ind w:left="1080" w:hanging="360"/>
      </w:pPr>
      <w:rPr>
        <w:rFonts w:ascii="Verdana" w:hAnsi="Verdana" w:hint="default"/>
        <w:b/>
        <w:sz w:val="20"/>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5">
    <w:nsid w:val="3F6A75D7"/>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6CB93E12"/>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76BB3E82"/>
    <w:multiLevelType w:val="hybridMultilevel"/>
    <w:tmpl w:val="468E1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A293B66"/>
    <w:multiLevelType w:val="hybridMultilevel"/>
    <w:tmpl w:val="08A02F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1"/>
  </w:num>
  <w:num w:numId="6">
    <w:abstractNumId w:val="7"/>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59"/>
    <w:rsid w:val="00075586"/>
    <w:rsid w:val="00265AF4"/>
    <w:rsid w:val="00725D11"/>
    <w:rsid w:val="008A2959"/>
    <w:rsid w:val="009D1436"/>
    <w:rsid w:val="00DA1B72"/>
    <w:rsid w:val="00E60A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65AF4"/>
  </w:style>
  <w:style w:type="paragraph" w:styleId="a3">
    <w:name w:val="List Paragraph"/>
    <w:basedOn w:val="a"/>
    <w:uiPriority w:val="34"/>
    <w:qFormat/>
    <w:rsid w:val="00265AF4"/>
    <w:pPr>
      <w:ind w:left="720"/>
      <w:contextualSpacing/>
    </w:pPr>
    <w:rPr>
      <w:rFonts w:ascii="Calibri" w:eastAsia="Calibri" w:hAnsi="Calibri" w:cs="Times New Roman"/>
    </w:rPr>
  </w:style>
  <w:style w:type="paragraph" w:styleId="a4">
    <w:name w:val="header"/>
    <w:basedOn w:val="a"/>
    <w:link w:val="a5"/>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5">
    <w:name w:val="Горен колонтитул Знак"/>
    <w:basedOn w:val="a0"/>
    <w:link w:val="a4"/>
    <w:uiPriority w:val="99"/>
    <w:rsid w:val="00265AF4"/>
    <w:rPr>
      <w:rFonts w:ascii="Calibri" w:eastAsia="Calibri" w:hAnsi="Calibri" w:cs="Times New Roman"/>
    </w:rPr>
  </w:style>
  <w:style w:type="paragraph" w:styleId="a6">
    <w:name w:val="footer"/>
    <w:basedOn w:val="a"/>
    <w:link w:val="a7"/>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7">
    <w:name w:val="Долен колонтитул Знак"/>
    <w:basedOn w:val="a0"/>
    <w:link w:val="a6"/>
    <w:uiPriority w:val="99"/>
    <w:rsid w:val="00265AF4"/>
    <w:rPr>
      <w:rFonts w:ascii="Calibri" w:eastAsia="Calibri" w:hAnsi="Calibri" w:cs="Times New Roman"/>
    </w:rPr>
  </w:style>
  <w:style w:type="paragraph" w:styleId="a8">
    <w:name w:val="Balloon Text"/>
    <w:basedOn w:val="a"/>
    <w:link w:val="a9"/>
    <w:uiPriority w:val="99"/>
    <w:semiHidden/>
    <w:unhideWhenUsed/>
    <w:rsid w:val="00265AF4"/>
    <w:pPr>
      <w:spacing w:after="0" w:line="240" w:lineRule="auto"/>
    </w:pPr>
    <w:rPr>
      <w:rFonts w:ascii="Tahoma" w:eastAsia="Calibri" w:hAnsi="Tahoma" w:cs="Tahoma"/>
      <w:sz w:val="16"/>
      <w:szCs w:val="16"/>
    </w:rPr>
  </w:style>
  <w:style w:type="character" w:customStyle="1" w:styleId="a9">
    <w:name w:val="Изнесен текст Знак"/>
    <w:basedOn w:val="a0"/>
    <w:link w:val="a8"/>
    <w:uiPriority w:val="99"/>
    <w:semiHidden/>
    <w:rsid w:val="00265AF4"/>
    <w:rPr>
      <w:rFonts w:ascii="Tahoma" w:eastAsia="Calibri" w:hAnsi="Tahoma" w:cs="Tahoma"/>
      <w:sz w:val="16"/>
      <w:szCs w:val="16"/>
    </w:rPr>
  </w:style>
  <w:style w:type="numbering" w:customStyle="1" w:styleId="2">
    <w:name w:val="Без списък2"/>
    <w:next w:val="a2"/>
    <w:uiPriority w:val="99"/>
    <w:semiHidden/>
    <w:unhideWhenUsed/>
    <w:rsid w:val="00725D11"/>
  </w:style>
  <w:style w:type="table" w:styleId="aa">
    <w:name w:val="Table Grid"/>
    <w:basedOn w:val="a1"/>
    <w:uiPriority w:val="59"/>
    <w:rsid w:val="0072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65AF4"/>
  </w:style>
  <w:style w:type="paragraph" w:styleId="a3">
    <w:name w:val="List Paragraph"/>
    <w:basedOn w:val="a"/>
    <w:uiPriority w:val="34"/>
    <w:qFormat/>
    <w:rsid w:val="00265AF4"/>
    <w:pPr>
      <w:ind w:left="720"/>
      <w:contextualSpacing/>
    </w:pPr>
    <w:rPr>
      <w:rFonts w:ascii="Calibri" w:eastAsia="Calibri" w:hAnsi="Calibri" w:cs="Times New Roman"/>
    </w:rPr>
  </w:style>
  <w:style w:type="paragraph" w:styleId="a4">
    <w:name w:val="header"/>
    <w:basedOn w:val="a"/>
    <w:link w:val="a5"/>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5">
    <w:name w:val="Горен колонтитул Знак"/>
    <w:basedOn w:val="a0"/>
    <w:link w:val="a4"/>
    <w:uiPriority w:val="99"/>
    <w:rsid w:val="00265AF4"/>
    <w:rPr>
      <w:rFonts w:ascii="Calibri" w:eastAsia="Calibri" w:hAnsi="Calibri" w:cs="Times New Roman"/>
    </w:rPr>
  </w:style>
  <w:style w:type="paragraph" w:styleId="a6">
    <w:name w:val="footer"/>
    <w:basedOn w:val="a"/>
    <w:link w:val="a7"/>
    <w:uiPriority w:val="99"/>
    <w:unhideWhenUsed/>
    <w:rsid w:val="00265AF4"/>
    <w:pPr>
      <w:tabs>
        <w:tab w:val="center" w:pos="4536"/>
        <w:tab w:val="right" w:pos="9072"/>
      </w:tabs>
      <w:spacing w:after="0" w:line="240" w:lineRule="auto"/>
    </w:pPr>
    <w:rPr>
      <w:rFonts w:ascii="Calibri" w:eastAsia="Calibri" w:hAnsi="Calibri" w:cs="Times New Roman"/>
    </w:rPr>
  </w:style>
  <w:style w:type="character" w:customStyle="1" w:styleId="a7">
    <w:name w:val="Долен колонтитул Знак"/>
    <w:basedOn w:val="a0"/>
    <w:link w:val="a6"/>
    <w:uiPriority w:val="99"/>
    <w:rsid w:val="00265AF4"/>
    <w:rPr>
      <w:rFonts w:ascii="Calibri" w:eastAsia="Calibri" w:hAnsi="Calibri" w:cs="Times New Roman"/>
    </w:rPr>
  </w:style>
  <w:style w:type="paragraph" w:styleId="a8">
    <w:name w:val="Balloon Text"/>
    <w:basedOn w:val="a"/>
    <w:link w:val="a9"/>
    <w:uiPriority w:val="99"/>
    <w:semiHidden/>
    <w:unhideWhenUsed/>
    <w:rsid w:val="00265AF4"/>
    <w:pPr>
      <w:spacing w:after="0" w:line="240" w:lineRule="auto"/>
    </w:pPr>
    <w:rPr>
      <w:rFonts w:ascii="Tahoma" w:eastAsia="Calibri" w:hAnsi="Tahoma" w:cs="Tahoma"/>
      <w:sz w:val="16"/>
      <w:szCs w:val="16"/>
    </w:rPr>
  </w:style>
  <w:style w:type="character" w:customStyle="1" w:styleId="a9">
    <w:name w:val="Изнесен текст Знак"/>
    <w:basedOn w:val="a0"/>
    <w:link w:val="a8"/>
    <w:uiPriority w:val="99"/>
    <w:semiHidden/>
    <w:rsid w:val="00265AF4"/>
    <w:rPr>
      <w:rFonts w:ascii="Tahoma" w:eastAsia="Calibri" w:hAnsi="Tahoma" w:cs="Tahoma"/>
      <w:sz w:val="16"/>
      <w:szCs w:val="16"/>
    </w:rPr>
  </w:style>
  <w:style w:type="numbering" w:customStyle="1" w:styleId="2">
    <w:name w:val="Без списък2"/>
    <w:next w:val="a2"/>
    <w:uiPriority w:val="99"/>
    <w:semiHidden/>
    <w:unhideWhenUsed/>
    <w:rsid w:val="00725D11"/>
  </w:style>
  <w:style w:type="table" w:styleId="aa">
    <w:name w:val="Table Grid"/>
    <w:basedOn w:val="a1"/>
    <w:uiPriority w:val="59"/>
    <w:rsid w:val="0072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35</Pages>
  <Words>11191</Words>
  <Characters>63793</Characters>
  <Application>Microsoft Office Word</Application>
  <DocSecurity>0</DocSecurity>
  <Lines>531</Lines>
  <Paragraphs>149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4</cp:revision>
  <dcterms:created xsi:type="dcterms:W3CDTF">2015-09-21T14:28:00Z</dcterms:created>
  <dcterms:modified xsi:type="dcterms:W3CDTF">2015-10-29T08:20:00Z</dcterms:modified>
</cp:coreProperties>
</file>