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6B" w:rsidRPr="000239A8" w:rsidRDefault="0015246B" w:rsidP="0015246B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0239A8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15246B" w:rsidRPr="000239A8" w:rsidRDefault="0015246B" w:rsidP="0015246B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15246B" w:rsidRPr="000239A8" w:rsidRDefault="0015246B" w:rsidP="0015246B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0239A8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15246B" w:rsidRPr="000239A8" w:rsidRDefault="0015246B" w:rsidP="0015246B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15246B" w:rsidRPr="000239A8" w:rsidRDefault="0015246B" w:rsidP="0015246B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bookmarkStart w:id="0" w:name="_GoBack"/>
      <w:bookmarkEnd w:id="0"/>
      <w:r w:rsidRPr="000239A8">
        <w:rPr>
          <w:rFonts w:ascii="Verdana" w:eastAsia="Times New Roman" w:hAnsi="Verdana" w:cs="Times New Roman"/>
          <w:b/>
          <w:sz w:val="28"/>
          <w:szCs w:val="28"/>
          <w:lang w:eastAsia="bg-BG"/>
        </w:rPr>
        <w:t>Заседание на 2</w:t>
      </w:r>
      <w:r>
        <w:rPr>
          <w:rFonts w:ascii="Verdana" w:eastAsia="Times New Roman" w:hAnsi="Verdana" w:cs="Times New Roman"/>
          <w:b/>
          <w:sz w:val="28"/>
          <w:szCs w:val="28"/>
          <w:lang w:eastAsia="bg-BG"/>
        </w:rPr>
        <w:t>9</w:t>
      </w:r>
      <w:r w:rsidRPr="000239A8">
        <w:rPr>
          <w:rFonts w:ascii="Verdana" w:eastAsia="Times New Roman" w:hAnsi="Verdana" w:cs="Times New Roman"/>
          <w:b/>
          <w:sz w:val="28"/>
          <w:szCs w:val="28"/>
          <w:lang w:eastAsia="bg-BG"/>
        </w:rPr>
        <w:t>.10.2015год.</w:t>
      </w:r>
    </w:p>
    <w:p w:rsidR="0015246B" w:rsidRPr="000239A8" w:rsidRDefault="0015246B" w:rsidP="0015246B">
      <w:pPr>
        <w:spacing w:after="0" w:line="240" w:lineRule="auto"/>
        <w:ind w:firstLine="708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0239A8">
        <w:rPr>
          <w:rFonts w:ascii="Verdana" w:eastAsia="Times New Roman" w:hAnsi="Verdana" w:cs="Times New Roman"/>
          <w:b/>
          <w:sz w:val="28"/>
          <w:szCs w:val="28"/>
          <w:lang w:eastAsia="bg-BG"/>
        </w:rPr>
        <w:t xml:space="preserve">                                 </w:t>
      </w:r>
    </w:p>
    <w:p w:rsidR="0015246B" w:rsidRPr="000239A8" w:rsidRDefault="0015246B" w:rsidP="0015246B">
      <w:pPr>
        <w:spacing w:after="0" w:line="240" w:lineRule="auto"/>
        <w:ind w:firstLine="708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</w:p>
    <w:p w:rsidR="0015246B" w:rsidRPr="000239A8" w:rsidRDefault="0015246B" w:rsidP="0015246B">
      <w:pPr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0239A8">
        <w:rPr>
          <w:rFonts w:ascii="Verdana" w:eastAsia="Times New Roman" w:hAnsi="Verdana" w:cs="Times New Roman"/>
          <w:b/>
          <w:sz w:val="28"/>
          <w:szCs w:val="28"/>
          <w:lang w:eastAsia="bg-BG"/>
        </w:rPr>
        <w:t>Дневен ред</w:t>
      </w:r>
    </w:p>
    <w:p w:rsidR="0015246B" w:rsidRPr="000239A8" w:rsidRDefault="0015246B" w:rsidP="0015246B">
      <w:pPr>
        <w:rPr>
          <w:rFonts w:ascii="Verdana" w:hAnsi="Verdana"/>
          <w:sz w:val="20"/>
          <w:szCs w:val="20"/>
        </w:rPr>
      </w:pPr>
    </w:p>
    <w:p w:rsidR="0015246B" w:rsidRDefault="0015246B" w:rsidP="0015246B">
      <w:pPr>
        <w:pStyle w:val="a3"/>
        <w:spacing w:line="276" w:lineRule="auto"/>
        <w:ind w:left="1080"/>
        <w:rPr>
          <w:rFonts w:ascii="Verdana" w:hAnsi="Verdana"/>
          <w:sz w:val="20"/>
          <w:szCs w:val="20"/>
        </w:rPr>
      </w:pPr>
    </w:p>
    <w:p w:rsidR="0015246B" w:rsidRPr="0015246B" w:rsidRDefault="0015246B" w:rsidP="0015246B">
      <w:pPr>
        <w:pStyle w:val="a3"/>
        <w:numPr>
          <w:ilvl w:val="0"/>
          <w:numId w:val="1"/>
        </w:numPr>
        <w:rPr>
          <w:rFonts w:ascii="Verdana" w:hAnsi="Verdana"/>
          <w:color w:val="FF0000"/>
          <w:sz w:val="24"/>
          <w:szCs w:val="24"/>
        </w:rPr>
      </w:pPr>
      <w:r w:rsidRPr="0015246B">
        <w:rPr>
          <w:rFonts w:ascii="Verdana" w:hAnsi="Verdana"/>
          <w:sz w:val="24"/>
          <w:szCs w:val="24"/>
        </w:rPr>
        <w:t>Проект на решение за застъпник на кандидатска листа за изборите на 01.11.2015 г., издигнат от Движение за права и свободи - ДПС  представляван от Хасан Кадиров Хасанов с Вх. №128 /29.10.2015г.</w:t>
      </w:r>
    </w:p>
    <w:p w:rsidR="0015246B" w:rsidRPr="0015246B" w:rsidRDefault="0015246B" w:rsidP="0015246B">
      <w:pPr>
        <w:pStyle w:val="a3"/>
        <w:numPr>
          <w:ilvl w:val="0"/>
          <w:numId w:val="1"/>
        </w:numPr>
        <w:rPr>
          <w:rFonts w:ascii="Verdana" w:hAnsi="Verdana"/>
          <w:color w:val="FF0000"/>
          <w:sz w:val="24"/>
          <w:szCs w:val="24"/>
        </w:rPr>
      </w:pPr>
      <w:r w:rsidRPr="0015246B">
        <w:rPr>
          <w:rFonts w:ascii="Verdana" w:hAnsi="Verdana"/>
          <w:sz w:val="24"/>
          <w:szCs w:val="24"/>
        </w:rPr>
        <w:t>Промяна на състава на СИК в квотата на Движение за права и свободи -ДПС.</w:t>
      </w:r>
    </w:p>
    <w:p w:rsidR="0015246B" w:rsidRPr="0015246B" w:rsidRDefault="0015246B" w:rsidP="0015246B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5246B">
        <w:rPr>
          <w:rFonts w:ascii="Verdana" w:hAnsi="Verdana"/>
          <w:sz w:val="24"/>
          <w:szCs w:val="24"/>
        </w:rPr>
        <w:t>Изготвяне на предпечатни заготовки на бюлетините, одобряване и удостоверяване на одобрението, приемането и транспорта за втори тур.</w:t>
      </w:r>
    </w:p>
    <w:p w:rsidR="0015246B" w:rsidRPr="0015246B" w:rsidRDefault="0015246B" w:rsidP="0015246B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5246B">
        <w:rPr>
          <w:rFonts w:ascii="Verdana" w:hAnsi="Verdana"/>
          <w:sz w:val="24"/>
          <w:szCs w:val="24"/>
        </w:rPr>
        <w:t xml:space="preserve">Разглеждане на постъпила Жалба с Вх. №129/29.10.2015 г. от Ерсин Ахмед </w:t>
      </w:r>
      <w:proofErr w:type="spellStart"/>
      <w:r w:rsidRPr="0015246B">
        <w:rPr>
          <w:rFonts w:ascii="Verdana" w:hAnsi="Verdana"/>
          <w:sz w:val="24"/>
          <w:szCs w:val="24"/>
        </w:rPr>
        <w:t>Ахмед</w:t>
      </w:r>
      <w:proofErr w:type="spellEnd"/>
      <w:r w:rsidRPr="0015246B">
        <w:rPr>
          <w:rFonts w:ascii="Verdana" w:hAnsi="Verdana"/>
          <w:sz w:val="24"/>
          <w:szCs w:val="24"/>
        </w:rPr>
        <w:t xml:space="preserve"> .</w:t>
      </w:r>
    </w:p>
    <w:p w:rsidR="0015246B" w:rsidRPr="0015246B" w:rsidRDefault="0015246B" w:rsidP="0015246B">
      <w:pPr>
        <w:pStyle w:val="a3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5246B">
        <w:rPr>
          <w:rFonts w:ascii="Verdana" w:hAnsi="Verdana"/>
          <w:sz w:val="24"/>
          <w:szCs w:val="24"/>
        </w:rPr>
        <w:t>Разглеждане на постъпила Жалба от Владимир Кънчев представител на БЪЛГАРСКА СОЦИАЛИСТИЧЕСКА ПАРТИЯ с Вх. № 130/29.10.2015 г., 13:06 ч..</w:t>
      </w:r>
    </w:p>
    <w:p w:rsidR="00B711DE" w:rsidRDefault="00B711DE"/>
    <w:sectPr w:rsidR="00B71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01F25"/>
    <w:multiLevelType w:val="hybridMultilevel"/>
    <w:tmpl w:val="0C6E53E8"/>
    <w:lvl w:ilvl="0" w:tplc="6F384F84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9E"/>
    <w:rsid w:val="0015246B"/>
    <w:rsid w:val="00B711DE"/>
    <w:rsid w:val="00E4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46B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46B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2015-10-29T14:21:00Z</dcterms:created>
  <dcterms:modified xsi:type="dcterms:W3CDTF">2015-10-29T14:22:00Z</dcterms:modified>
</cp:coreProperties>
</file>