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65" w:rsidRDefault="006B1D65" w:rsidP="006B1D65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6B1D65" w:rsidRDefault="006B1D65" w:rsidP="006B1D65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6B1D65" w:rsidRDefault="006B1D65" w:rsidP="006B1D65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6B1D65" w:rsidRDefault="006B1D65" w:rsidP="006B1D65">
      <w:pPr>
        <w:spacing w:after="0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6B1D65" w:rsidRDefault="006B1D65" w:rsidP="006B1D65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23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05.10.2015 в гр. Омуртаг, се проведе заседание на  Общинска избирателна комисия Омуртаг, в състав:</w:t>
      </w:r>
    </w:p>
    <w:p w:rsidR="006B1D65" w:rsidRDefault="006B1D65" w:rsidP="006B1D65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="000D6F5F">
        <w:rPr>
          <w:rFonts w:ascii="Verdana" w:eastAsia="Times New Roman" w:hAnsi="Verdana"/>
          <w:sz w:val="20"/>
          <w:szCs w:val="20"/>
          <w:lang w:val="en-US" w:eastAsia="bg-BG"/>
        </w:rPr>
        <w:t>11</w:t>
      </w:r>
      <w:r w:rsidR="000D6F5F">
        <w:rPr>
          <w:rFonts w:ascii="Verdana" w:eastAsia="Times New Roman" w:hAnsi="Verdana"/>
          <w:sz w:val="20"/>
          <w:szCs w:val="20"/>
          <w:lang w:eastAsia="bg-BG"/>
        </w:rPr>
        <w:t>.</w:t>
      </w:r>
      <w:r w:rsidR="000D6F5F" w:rsidRPr="000D6F5F">
        <w:rPr>
          <w:rFonts w:ascii="Verdana" w:eastAsia="Times New Roman" w:hAnsi="Verdana"/>
          <w:sz w:val="20"/>
          <w:szCs w:val="20"/>
          <w:lang w:val="en-US" w:eastAsia="bg-BG"/>
        </w:rPr>
        <w:t>30</w:t>
      </w:r>
      <w:r w:rsidRPr="000D6F5F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 w:rsidR="000D6F5F" w:rsidRPr="000D6F5F">
        <w:rPr>
          <w:rFonts w:ascii="Verdana" w:eastAsia="Times New Roman" w:hAnsi="Verdana"/>
          <w:sz w:val="20"/>
          <w:szCs w:val="20"/>
          <w:lang w:val="en-US" w:eastAsia="bg-BG"/>
        </w:rPr>
        <w:t>9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Станимира Красимирова Петрова, Биляна Тодорова Лазарова, Любчо Велинов Максимов,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Диан Костадинов Марчев.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>
        <w:rPr>
          <w:rFonts w:ascii="Verdana" w:eastAsia="Times New Roman" w:hAnsi="Verdana"/>
          <w:sz w:val="20"/>
          <w:szCs w:val="20"/>
          <w:lang w:eastAsia="bg-BG"/>
        </w:rPr>
        <w:t>Петко Тончев Найденов,Маруся Методиева Казакова, Красимир Петков Пейков.</w:t>
      </w: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6B1D65" w:rsidRDefault="006B1D65" w:rsidP="006B1D6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6B1D65" w:rsidRPr="007C48F9" w:rsidRDefault="006B1D65" w:rsidP="00C8093C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 Сигнал с Вх.№</w:t>
      </w:r>
      <w:r w:rsidR="007C48F9">
        <w:rPr>
          <w:rFonts w:ascii="Verdana" w:hAnsi="Verdana"/>
          <w:sz w:val="20"/>
          <w:szCs w:val="20"/>
        </w:rPr>
        <w:t xml:space="preserve"> 26/03.10.2015 г.от  представителя на МК „ ЗАЕДНО ЗА ОБЩИНА ОМУРТАГ „ - Митко Стайков.</w:t>
      </w:r>
    </w:p>
    <w:p w:rsidR="007C48F9" w:rsidRPr="007C48F9" w:rsidRDefault="007C48F9" w:rsidP="00C8093C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 Сигнал с Вх. №27 /03.10.2015 г.от представителя на МК“ЗАЕДНО ЗА ОБЩИНА ОМУРТАГ „ - Митко Стайков.</w:t>
      </w:r>
    </w:p>
    <w:p w:rsidR="007C48F9" w:rsidRPr="001C0B73" w:rsidRDefault="007C48F9" w:rsidP="00C8093C">
      <w:pPr>
        <w:pStyle w:val="a3"/>
        <w:numPr>
          <w:ilvl w:val="0"/>
          <w:numId w:val="1"/>
        </w:numPr>
        <w:rPr>
          <w:rFonts w:ascii="Verdana" w:hAnsi="Verdana"/>
        </w:rPr>
      </w:pPr>
      <w:r w:rsidRPr="001C0B73">
        <w:rPr>
          <w:rFonts w:ascii="Verdana" w:hAnsi="Verdana"/>
        </w:rPr>
        <w:t>Разглеждане на постъпило писмо от Общинска Администрация с Вх. №29/05.10.2015 г.</w:t>
      </w:r>
    </w:p>
    <w:p w:rsidR="00BA1C32" w:rsidRDefault="00BA1C32" w:rsidP="00C8093C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 xml:space="preserve">Обсъждане на постъпил Сигнал с Вх.№ </w:t>
      </w:r>
      <w:r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/0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.10.2015 г.от  представителя на МК „ ЗАЕДНО ЗА ОБЩИНА ОМУРТАГ „ - Митко Стайков</w:t>
      </w:r>
      <w:r>
        <w:rPr>
          <w:rFonts w:ascii="Verdana" w:hAnsi="Verdana"/>
          <w:sz w:val="20"/>
          <w:szCs w:val="20"/>
        </w:rPr>
        <w:t xml:space="preserve"> в 15:20 ч.</w:t>
      </w:r>
    </w:p>
    <w:p w:rsidR="007C48F9" w:rsidRPr="004964BE" w:rsidRDefault="007C48F9" w:rsidP="007C48F9">
      <w:pPr>
        <w:rPr>
          <w:rFonts w:ascii="Verdana" w:eastAsiaTheme="minorHAnsi" w:hAnsi="Verdana" w:cstheme="minorBidi"/>
          <w:sz w:val="20"/>
          <w:szCs w:val="20"/>
        </w:rPr>
      </w:pPr>
      <w:r w:rsidRPr="004964BE">
        <w:rPr>
          <w:rFonts w:ascii="Verdana" w:eastAsiaTheme="minorHAnsi" w:hAnsi="Verdana" w:cstheme="minorBidi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7C48F9" w:rsidRPr="00F75457" w:rsidRDefault="007C48F9" w:rsidP="007C48F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, ”ЗА”: </w:t>
      </w:r>
      <w:r w:rsidRPr="000D6F5F">
        <w:rPr>
          <w:rFonts w:ascii="Verdana" w:eastAsiaTheme="minorHAnsi" w:hAnsi="Verdana" w:cstheme="minorBidi"/>
          <w:sz w:val="20"/>
          <w:szCs w:val="20"/>
        </w:rPr>
        <w:t>-</w:t>
      </w:r>
      <w:r w:rsidR="000D6F5F">
        <w:rPr>
          <w:rFonts w:ascii="Verdana" w:eastAsiaTheme="minorHAnsi" w:hAnsi="Verdana" w:cstheme="minorBidi"/>
          <w:sz w:val="20"/>
          <w:szCs w:val="20"/>
        </w:rPr>
        <w:t>9 /девет</w:t>
      </w:r>
      <w:r w:rsidRPr="000D6F5F">
        <w:rPr>
          <w:rFonts w:ascii="Verdana" w:eastAsiaTheme="minorHAnsi" w:hAnsi="Verdana" w:cstheme="minorBidi"/>
          <w:sz w:val="20"/>
          <w:szCs w:val="20"/>
        </w:rPr>
        <w:t>/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D6F5F" w:rsidRDefault="000D6F5F" w:rsidP="000D6F5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Диан Костадинов Марчев</w:t>
      </w:r>
    </w:p>
    <w:p w:rsidR="007C48F9" w:rsidRDefault="007C48F9" w:rsidP="007C48F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7C48F9" w:rsidRPr="007C48F9" w:rsidRDefault="007C48F9" w:rsidP="007C48F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7C48F9" w:rsidRPr="007C48F9" w:rsidRDefault="007C48F9" w:rsidP="007C48F9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7C48F9" w:rsidRPr="007C48F9" w:rsidRDefault="007C48F9" w:rsidP="007C48F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0B70DD" w:rsidRDefault="007C48F9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7C48F9">
        <w:rPr>
          <w:rFonts w:ascii="Verdana" w:hAnsi="Verdana" w:cs="Helvetica"/>
          <w:color w:val="333333"/>
          <w:sz w:val="20"/>
          <w:szCs w:val="20"/>
        </w:rPr>
        <w:t>Постъпил е Сигнал</w:t>
      </w:r>
      <w:r w:rsidR="000B70DD">
        <w:rPr>
          <w:rFonts w:ascii="Verdana" w:hAnsi="Verdana" w:cs="Helvetica"/>
          <w:color w:val="333333"/>
          <w:sz w:val="20"/>
          <w:szCs w:val="20"/>
        </w:rPr>
        <w:t xml:space="preserve"> с Вх.№ 26 /03.10.2015 г.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 от Митко Стайков представител на</w:t>
      </w:r>
      <w:r w:rsidR="000B70DD">
        <w:rPr>
          <w:rFonts w:ascii="Verdana" w:hAnsi="Verdana" w:cs="Helvetica"/>
          <w:color w:val="333333"/>
          <w:sz w:val="20"/>
          <w:szCs w:val="20"/>
        </w:rPr>
        <w:t xml:space="preserve"> МК „ЗАЕДНО ЗА ОБЩИНА ОМУРТАГ „</w:t>
      </w:r>
      <w:r w:rsidRPr="007C48F9">
        <w:rPr>
          <w:rFonts w:ascii="Verdana" w:hAnsi="Verdana" w:cs="Helvetica"/>
          <w:color w:val="333333"/>
          <w:sz w:val="20"/>
          <w:szCs w:val="20"/>
        </w:rPr>
        <w:t>, че</w:t>
      </w:r>
      <w:r w:rsidR="000B70DD">
        <w:rPr>
          <w:rFonts w:ascii="Verdana" w:hAnsi="Verdana" w:cs="Helvetica"/>
          <w:color w:val="333333"/>
          <w:sz w:val="20"/>
          <w:szCs w:val="20"/>
        </w:rPr>
        <w:t xml:space="preserve"> има поставени агитационни материали на нерегламентирани за това места.</w:t>
      </w:r>
      <w:r w:rsidR="000B70DD" w:rsidRPr="000B70DD">
        <w:rPr>
          <w:rFonts w:ascii="Verdana" w:hAnsi="Verdana" w:cs="Helvetica"/>
          <w:color w:val="333333"/>
          <w:sz w:val="20"/>
          <w:szCs w:val="20"/>
        </w:rPr>
        <w:t xml:space="preserve"> Колеги, Вие се запознахте с постъпилия сигнал, моля за Вашето  становище:</w:t>
      </w:r>
    </w:p>
    <w:p w:rsidR="000B70DD" w:rsidRDefault="00215ED6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Биляна Лазарова : </w:t>
      </w:r>
      <w:r w:rsidR="000D6F5F">
        <w:rPr>
          <w:rFonts w:ascii="Verdana" w:hAnsi="Verdana" w:cs="Helvetica"/>
          <w:color w:val="333333"/>
          <w:sz w:val="20"/>
          <w:szCs w:val="20"/>
        </w:rPr>
        <w:t>Двамата с г-н Пейков установихме наличието на агитационни материали на колоните на Читалището, и днес по пътя</w:t>
      </w:r>
      <w:r w:rsidR="00F37CF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0D6F5F">
        <w:rPr>
          <w:rFonts w:ascii="Verdana" w:hAnsi="Verdana" w:cs="Helvetica"/>
          <w:color w:val="333333"/>
          <w:sz w:val="20"/>
          <w:szCs w:val="20"/>
        </w:rPr>
        <w:t>към с.Тъпчилещово</w:t>
      </w:r>
      <w:r w:rsidR="00F37CF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0D6F5F">
        <w:rPr>
          <w:rFonts w:ascii="Verdana" w:hAnsi="Verdana" w:cs="Helvetica"/>
          <w:color w:val="333333"/>
          <w:sz w:val="20"/>
          <w:szCs w:val="20"/>
        </w:rPr>
        <w:t>по ул.“</w:t>
      </w:r>
      <w:r w:rsidR="001C0B73">
        <w:rPr>
          <w:rFonts w:ascii="Verdana" w:hAnsi="Verdana" w:cs="Helvetica"/>
          <w:color w:val="333333"/>
          <w:sz w:val="20"/>
          <w:szCs w:val="20"/>
        </w:rPr>
        <w:t>Цар Освободител</w:t>
      </w:r>
      <w:r w:rsidR="000D6F5F">
        <w:rPr>
          <w:rFonts w:ascii="Verdana" w:hAnsi="Verdana" w:cs="Helvetica"/>
          <w:color w:val="333333"/>
          <w:sz w:val="20"/>
          <w:szCs w:val="20"/>
        </w:rPr>
        <w:t>„</w:t>
      </w:r>
      <w:r w:rsidR="001C0B7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F37CF3">
        <w:rPr>
          <w:rFonts w:ascii="Verdana" w:hAnsi="Verdana" w:cs="Helvetica"/>
          <w:color w:val="333333"/>
          <w:sz w:val="20"/>
          <w:szCs w:val="20"/>
        </w:rPr>
        <w:t>имаше плакати по дърве</w:t>
      </w:r>
      <w:r w:rsidR="000D6F5F">
        <w:rPr>
          <w:rFonts w:ascii="Verdana" w:hAnsi="Verdana" w:cs="Helvetica"/>
          <w:color w:val="333333"/>
          <w:sz w:val="20"/>
          <w:szCs w:val="20"/>
        </w:rPr>
        <w:t xml:space="preserve">тата и </w:t>
      </w:r>
      <w:r w:rsidR="00F37CF3">
        <w:rPr>
          <w:rFonts w:ascii="Verdana" w:hAnsi="Verdana" w:cs="Helvetica"/>
          <w:color w:val="333333"/>
          <w:sz w:val="20"/>
          <w:szCs w:val="20"/>
        </w:rPr>
        <w:t>навсякъде.</w:t>
      </w:r>
      <w:r w:rsidR="001C0B7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F37CF3">
        <w:rPr>
          <w:rFonts w:ascii="Verdana" w:hAnsi="Verdana" w:cs="Helvetica"/>
          <w:color w:val="333333"/>
          <w:sz w:val="20"/>
          <w:szCs w:val="20"/>
        </w:rPr>
        <w:t>Материалите са на ПП Д</w:t>
      </w:r>
      <w:r w:rsidR="000D6F5F">
        <w:rPr>
          <w:rFonts w:ascii="Verdana" w:hAnsi="Verdana" w:cs="Helvetica"/>
          <w:color w:val="333333"/>
          <w:sz w:val="20"/>
          <w:szCs w:val="20"/>
        </w:rPr>
        <w:t>вижение за права и</w:t>
      </w:r>
      <w:r w:rsidR="00F37CF3">
        <w:rPr>
          <w:rFonts w:ascii="Verdana" w:hAnsi="Verdana" w:cs="Helvetica"/>
          <w:color w:val="333333"/>
          <w:sz w:val="20"/>
          <w:szCs w:val="20"/>
        </w:rPr>
        <w:t xml:space="preserve"> свободи</w:t>
      </w:r>
      <w:r w:rsidR="001C0B73">
        <w:rPr>
          <w:rFonts w:ascii="Verdana" w:hAnsi="Verdana" w:cs="Helvetica"/>
          <w:color w:val="333333"/>
          <w:sz w:val="20"/>
          <w:szCs w:val="20"/>
        </w:rPr>
        <w:t xml:space="preserve"> -</w:t>
      </w:r>
      <w:r w:rsidR="00F37CF3">
        <w:rPr>
          <w:rFonts w:ascii="Verdana" w:hAnsi="Verdana" w:cs="Helvetica"/>
          <w:color w:val="333333"/>
          <w:sz w:val="20"/>
          <w:szCs w:val="20"/>
        </w:rPr>
        <w:t xml:space="preserve"> ДПС. Считам,</w:t>
      </w:r>
      <w:r w:rsidR="001C0B7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F37CF3">
        <w:rPr>
          <w:rFonts w:ascii="Verdana" w:hAnsi="Verdana" w:cs="Helvetica"/>
          <w:color w:val="333333"/>
          <w:sz w:val="20"/>
          <w:szCs w:val="20"/>
        </w:rPr>
        <w:t>че има нарушение на Заповедта на Кмета</w:t>
      </w:r>
      <w:r>
        <w:rPr>
          <w:rFonts w:ascii="Verdana" w:hAnsi="Verdana" w:cs="Helvetica"/>
          <w:color w:val="333333"/>
          <w:sz w:val="20"/>
          <w:szCs w:val="20"/>
        </w:rPr>
        <w:t xml:space="preserve"> №4</w:t>
      </w:r>
      <w:r w:rsidR="007C7F35">
        <w:rPr>
          <w:rFonts w:ascii="Verdana" w:hAnsi="Verdana" w:cs="Helvetica"/>
          <w:color w:val="333333"/>
          <w:sz w:val="20"/>
          <w:szCs w:val="20"/>
        </w:rPr>
        <w:t>4</w:t>
      </w:r>
      <w:r w:rsidR="001C0B73">
        <w:rPr>
          <w:rFonts w:ascii="Verdana" w:hAnsi="Verdana" w:cs="Helvetica"/>
          <w:color w:val="333333"/>
          <w:sz w:val="20"/>
          <w:szCs w:val="20"/>
        </w:rPr>
        <w:t>5/</w:t>
      </w:r>
      <w:r>
        <w:rPr>
          <w:rFonts w:ascii="Verdana" w:hAnsi="Verdana" w:cs="Helvetica"/>
          <w:color w:val="333333"/>
          <w:sz w:val="20"/>
          <w:szCs w:val="20"/>
        </w:rPr>
        <w:t>25.09.2015 г.и подлежат на премахване от Общинска Администрация.</w:t>
      </w:r>
    </w:p>
    <w:p w:rsidR="00215ED6" w:rsidRDefault="00215ED6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Красимир Пейков :Плакатите действително стоят на Читалището, а на</w:t>
      </w:r>
      <w:r w:rsidR="00373239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дъ</w:t>
      </w:r>
      <w:r w:rsidR="00373239">
        <w:rPr>
          <w:rFonts w:ascii="Verdana" w:hAnsi="Verdana" w:cs="Helvetica"/>
          <w:color w:val="333333"/>
          <w:sz w:val="20"/>
          <w:szCs w:val="20"/>
        </w:rPr>
        <w:t>р</w:t>
      </w:r>
      <w:r>
        <w:rPr>
          <w:rFonts w:ascii="Verdana" w:hAnsi="Verdana" w:cs="Helvetica"/>
          <w:color w:val="333333"/>
          <w:sz w:val="20"/>
          <w:szCs w:val="20"/>
        </w:rPr>
        <w:t>ветата</w:t>
      </w:r>
      <w:r w:rsidR="00373239">
        <w:rPr>
          <w:rFonts w:ascii="Verdana" w:hAnsi="Verdana" w:cs="Helvetica"/>
          <w:color w:val="333333"/>
          <w:sz w:val="20"/>
          <w:szCs w:val="20"/>
        </w:rPr>
        <w:t xml:space="preserve"> пред сградата на Общината ги нямаше,разбрах че е имало такива.Не съм забелязал да има такива по останалата част на града. Но на официално определените за това места няма такива залепени. </w:t>
      </w:r>
    </w:p>
    <w:p w:rsidR="00373239" w:rsidRDefault="00373239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373239" w:rsidRDefault="001D529C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Колеги какви са Вашите предложения,</w:t>
      </w:r>
    </w:p>
    <w:p w:rsidR="001D529C" w:rsidRDefault="001D529C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Биляна Лазарова:</w:t>
      </w:r>
    </w:p>
    <w:p w:rsidR="001D529C" w:rsidRDefault="001D529C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Да задължим ВИД Кмет на Община Омуртаг да премахне агитационните материали на основание чл. 186, ал. 1 от ИК и във връзка с чл. 183, ал. 3 </w:t>
      </w:r>
      <w:r w:rsidR="001C0B7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ИК</w:t>
      </w:r>
    </w:p>
    <w:p w:rsidR="001D529C" w:rsidRDefault="001D529C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:</w:t>
      </w:r>
      <w:r w:rsidR="001C0B7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Колеги имам предложение, тъй като има голяма вероятност да изпадне в  омагьосан кръг, а именно предстой да разискваме такива Сигнали и така работата на ОИК няма да бъде напълно ефективна. Днес станах свидетел на това на парапет с изглед към Зеленчуковия пазар има поставени такива агитационни материали на МК „ ЗАЕДНО ЗА ОБЩИНА ОМУРТАГ „.Мога да приложа и снимков материал  от 08:09 ч. на 05.10.2015</w:t>
      </w:r>
      <w:r w:rsidR="00F553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  <w:r w:rsidR="00F553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Това е първото, второто на пресечката на ул.“В.Левски „ и ул.“Аспарух „ п</w:t>
      </w:r>
      <w:r w:rsidR="00E2542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 сградата</w:t>
      </w:r>
      <w:r w:rsidR="00F553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ЦДГ „Ценка и Цветанка „ има агитационни материали върху дървото </w:t>
      </w:r>
      <w:r w:rsidR="00E2542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 близост до</w:t>
      </w:r>
      <w:r w:rsidR="00F553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детското заведение.</w:t>
      </w:r>
      <w:r w:rsidR="00E2542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553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До халите върху стълб също има агитационни материали на същата Местна Коалиция „ЗАЕДНО ЗА ОБЩИНА ОМУРТАГ „.</w:t>
      </w:r>
      <w:r w:rsidR="00E2542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55383" w:rsidRDefault="00F55383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Във тази връзка с това Ви предлагам да</w:t>
      </w:r>
      <w:r w:rsidRPr="00F55383">
        <w:rPr>
          <w:rFonts w:ascii="Verdana" w:eastAsia="Times New Roman" w:hAnsi="Verdana" w:cs="Helvetica"/>
          <w:color w:val="FF0000"/>
          <w:sz w:val="20"/>
          <w:szCs w:val="20"/>
          <w:lang w:eastAsia="bg-BG"/>
        </w:rPr>
        <w:t xml:space="preserve"> </w:t>
      </w:r>
      <w:r w:rsidR="001C0B73" w:rsidRPr="001C0B73">
        <w:rPr>
          <w:rFonts w:ascii="Verdana" w:eastAsia="Times New Roman" w:hAnsi="Verdana" w:cs="Helvetica"/>
          <w:sz w:val="20"/>
          <w:szCs w:val="20"/>
          <w:lang w:eastAsia="bg-BG"/>
        </w:rPr>
        <w:t>сведем до знанието с</w:t>
      </w:r>
      <w:r w:rsidRPr="001C0B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писмо до ВИД Кмет на Община Омуртаг със следния текст:</w:t>
      </w:r>
    </w:p>
    <w:p w:rsidR="00F55383" w:rsidRDefault="00F55383" w:rsidP="0037323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Във връзка със зачестилите сигнали от ПП, относно нарушаване на реда за поставяне на агитационни материали</w:t>
      </w:r>
      <w:r w:rsidR="00783CA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нерегламентирани места, за контрол на изпълнението по Заповед №4</w:t>
      </w:r>
      <w:r w:rsidR="007C7F3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="00783CA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5 /25.09.2015 г.от Ваша страна.</w:t>
      </w:r>
    </w:p>
    <w:p w:rsid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C0B73" w:rsidRDefault="001C0B7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C0B73" w:rsidRDefault="001C0B7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C0B73" w:rsidRPr="00783CA3" w:rsidRDefault="001C0B7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C0B73" w:rsidRDefault="001C0B7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C0B73" w:rsidRDefault="001C0B7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Елица </w:t>
      </w:r>
      <w:r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орданова Христова-Анастасова:</w:t>
      </w: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Има ли други предложения?</w:t>
      </w:r>
    </w:p>
    <w:p w:rsid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Колеги след като чухме различните становища да гласуваме предложенията по реда на постъпване. Да гласуваме предложението на </w:t>
      </w:r>
      <w:r w:rsidR="00AA4CD2">
        <w:rPr>
          <w:rFonts w:ascii="Verdana" w:eastAsia="Times New Roman" w:hAnsi="Verdana"/>
          <w:sz w:val="20"/>
          <w:szCs w:val="20"/>
          <w:lang w:eastAsia="bg-BG"/>
        </w:rPr>
        <w:t>г –жа Лазарова,</w:t>
      </w:r>
    </w:p>
    <w:p w:rsidR="00FB4A35" w:rsidRPr="00783CA3" w:rsidRDefault="00FB4A35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783CA3" w:rsidRDefault="00783CA3" w:rsidP="00783CA3">
      <w:pPr>
        <w:spacing w:after="200" w:line="276" w:lineRule="auto"/>
        <w:contextualSpacing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783CA3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5</w:t>
      </w:r>
      <w:r w:rsidR="00E2542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/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пет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/:</w:t>
      </w:r>
    </w:p>
    <w:p w:rsidR="00783CA3" w:rsidRPr="00783CA3" w:rsidRDefault="00783CA3" w:rsidP="00783CA3">
      <w:pPr>
        <w:spacing w:after="200" w:line="276" w:lineRule="auto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          </w:t>
      </w:r>
      <w:r w:rsidRPr="00783CA3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783CA3" w:rsidRPr="00783CA3" w:rsidRDefault="00783CA3" w:rsidP="00783CA3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783CA3" w:rsidRPr="00783CA3" w:rsidRDefault="00783CA3" w:rsidP="00783CA3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783CA3" w:rsidRPr="00783CA3" w:rsidRDefault="00783CA3" w:rsidP="00783CA3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Theme="minorHAnsi" w:hAnsi="Verdana" w:cstheme="minorBidi"/>
          <w:sz w:val="20"/>
          <w:szCs w:val="20"/>
        </w:rPr>
        <w:t xml:space="preserve">                                       Биляна Тодорова Лазарова</w:t>
      </w:r>
    </w:p>
    <w:p w:rsidR="00783CA3" w:rsidRPr="00783CA3" w:rsidRDefault="00783CA3" w:rsidP="00783CA3">
      <w:pPr>
        <w:spacing w:after="0"/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  Красимир Петков Пейков</w:t>
      </w:r>
    </w:p>
    <w:p w:rsidR="00783CA3" w:rsidRPr="00783CA3" w:rsidRDefault="00783CA3" w:rsidP="00783CA3">
      <w:pPr>
        <w:spacing w:after="0"/>
        <w:rPr>
          <w:rFonts w:ascii="Verdana" w:eastAsiaTheme="minorHAnsi" w:hAnsi="Verdana" w:cstheme="minorBidi"/>
          <w:sz w:val="20"/>
          <w:szCs w:val="20"/>
        </w:rPr>
      </w:pPr>
    </w:p>
    <w:p w:rsidR="00783CA3" w:rsidRDefault="00783CA3" w:rsidP="00783CA3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„ПРОТИВ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4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/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четири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/: </w:t>
      </w:r>
    </w:p>
    <w:p w:rsidR="00783CA3" w:rsidRPr="00783CA3" w:rsidRDefault="00783CA3" w:rsidP="00783CA3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783CA3" w:rsidRDefault="00783CA3" w:rsidP="00783CA3">
      <w:pPr>
        <w:spacing w:after="200" w:line="276" w:lineRule="auto"/>
        <w:contextualSpacing/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Theme="minorHAnsi" w:hAnsi="Verdana" w:cstheme="minorBidi"/>
          <w:sz w:val="20"/>
          <w:szCs w:val="20"/>
        </w:rPr>
        <w:t>С</w:t>
      </w:r>
      <w:r>
        <w:rPr>
          <w:rFonts w:ascii="Verdana" w:eastAsiaTheme="minorHAnsi" w:hAnsi="Verdana" w:cstheme="minorBidi"/>
          <w:sz w:val="20"/>
          <w:szCs w:val="20"/>
        </w:rPr>
        <w:t xml:space="preserve">ЕКРЕТАР:                       </w:t>
      </w:r>
      <w:r w:rsidRPr="00783CA3">
        <w:rPr>
          <w:rFonts w:ascii="Verdana" w:eastAsiaTheme="minorHAnsi" w:hAnsi="Verdana" w:cstheme="minorBidi"/>
          <w:sz w:val="20"/>
          <w:szCs w:val="20"/>
        </w:rPr>
        <w:t xml:space="preserve">Алберт </w:t>
      </w:r>
      <w:proofErr w:type="spellStart"/>
      <w:r w:rsidRPr="00783CA3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783CA3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783CA3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783CA3" w:rsidRDefault="00783CA3" w:rsidP="00783CA3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                     </w:t>
      </w:r>
    </w:p>
    <w:p w:rsidR="00783CA3" w:rsidRDefault="00783CA3" w:rsidP="00783CA3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783CA3" w:rsidRDefault="00783CA3" w:rsidP="00783CA3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Диан Костадинов Марчев</w:t>
      </w:r>
    </w:p>
    <w:p w:rsidR="00783CA3" w:rsidRDefault="00783CA3" w:rsidP="00783CA3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783CA3">
        <w:rPr>
          <w:rFonts w:ascii="Verdana" w:eastAsia="Times New Roman" w:hAnsi="Verdana"/>
          <w:spacing w:val="-1"/>
          <w:sz w:val="20"/>
          <w:szCs w:val="20"/>
          <w:lang w:eastAsia="bg-BG"/>
        </w:rPr>
        <w:t>5</w:t>
      </w:r>
      <w:r w:rsidRPr="00783CA3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783CA3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="007C7F3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783CA3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4 </w:t>
      </w:r>
      <w:r w:rsidRPr="00783CA3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783CA3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783CA3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bg-BG"/>
        </w:rPr>
        <w:t>Решението не се приема</w:t>
      </w:r>
      <w:r w:rsidR="00AA4CD2">
        <w:rPr>
          <w:rFonts w:ascii="Verdana" w:eastAsia="Times New Roman" w:hAnsi="Verdana"/>
          <w:sz w:val="20"/>
          <w:szCs w:val="20"/>
          <w:lang w:eastAsia="bg-BG"/>
        </w:rPr>
        <w:t xml:space="preserve"> поради недостиг на необходим брой гласове.</w:t>
      </w:r>
    </w:p>
    <w:p w:rsidR="00783CA3" w:rsidRPr="00783CA3" w:rsidRDefault="00783CA3" w:rsidP="00783CA3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Елица </w:t>
      </w:r>
      <w:r w:rsidR="001C0B73">
        <w:rPr>
          <w:rFonts w:ascii="Verdana" w:eastAsia="Times New Roman" w:hAnsi="Verdana"/>
          <w:sz w:val="20"/>
          <w:szCs w:val="20"/>
          <w:lang w:eastAsia="bg-BG"/>
        </w:rPr>
        <w:t>Йорданова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Христова-Анастасова:</w:t>
      </w: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Колеги да гласуваме по предложението на </w:t>
      </w:r>
      <w:r w:rsidR="00AA4CD2">
        <w:rPr>
          <w:rFonts w:ascii="Verdana" w:eastAsia="Times New Roman" w:hAnsi="Verdana"/>
          <w:sz w:val="20"/>
          <w:szCs w:val="20"/>
          <w:lang w:eastAsia="bg-BG"/>
        </w:rPr>
        <w:t xml:space="preserve">г – н </w:t>
      </w:r>
      <w:proofErr w:type="spellStart"/>
      <w:r w:rsidR="00AA4CD2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,</w:t>
      </w:r>
    </w:p>
    <w:p w:rsidR="00783CA3" w:rsidRPr="00783CA3" w:rsidRDefault="00783CA3" w:rsidP="00783CA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783CA3" w:rsidRPr="00783CA3" w:rsidRDefault="00783CA3" w:rsidP="00783CA3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„ЗА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AA4CD2">
        <w:rPr>
          <w:rFonts w:ascii="Verdana" w:eastAsia="Times New Roman" w:hAnsi="Verdana"/>
          <w:spacing w:val="1"/>
          <w:sz w:val="20"/>
          <w:szCs w:val="20"/>
          <w:lang w:eastAsia="bg-BG"/>
        </w:rPr>
        <w:t>7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/</w:t>
      </w:r>
      <w:r w:rsid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седем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/: </w:t>
      </w:r>
    </w:p>
    <w:p w:rsidR="00783CA3" w:rsidRPr="00783CA3" w:rsidRDefault="00783CA3" w:rsidP="00783CA3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A4CD2" w:rsidRP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A4CD2" w:rsidRDefault="00783CA3" w:rsidP="00AA4CD2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„ПРОТИВ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783CA3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2 /двама/:</w:t>
      </w:r>
    </w:p>
    <w:p w:rsidR="00783CA3" w:rsidRPr="00783CA3" w:rsidRDefault="00783CA3" w:rsidP="00AA4CD2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Биляна Тодорова Лазарова</w:t>
      </w: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A4CD2" w:rsidRDefault="00AA4CD2" w:rsidP="00AA4CD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2</w:t>
      </w:r>
      <w:r w:rsidRPr="00AA4CD2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, е постигнато мнозинство с 2/3 при наличие на кворум.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A4CD2" w:rsidRPr="00AA4CD2" w:rsidRDefault="00AA4CD2" w:rsidP="00AA4CD2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A4CD2" w:rsidRPr="00AA4CD2" w:rsidRDefault="00AA4CD2" w:rsidP="00AA4CD2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72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AA4CD2" w:rsidRDefault="00AA4CD2" w:rsidP="00AA4CD2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7C7F35" w:rsidRDefault="007C7F35" w:rsidP="00AA4CD2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AA4CD2" w:rsidRDefault="00AA4CD2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="007C7F3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="007C7F35" w:rsidRPr="007C7F35">
        <w:rPr>
          <w:rFonts w:ascii="Verdana" w:eastAsia="Times New Roman" w:hAnsi="Verdana"/>
          <w:sz w:val="20"/>
          <w:szCs w:val="20"/>
          <w:lang w:eastAsia="bg-BG"/>
        </w:rPr>
        <w:t>Сигнал с ВХ №</w:t>
      </w:r>
      <w:r w:rsidR="007C7F35">
        <w:rPr>
          <w:rFonts w:ascii="Verdana" w:eastAsia="Times New Roman" w:hAnsi="Verdana"/>
          <w:sz w:val="20"/>
          <w:szCs w:val="20"/>
          <w:lang w:eastAsia="bg-BG"/>
        </w:rPr>
        <w:t>26/03.10.2015 г.</w:t>
      </w:r>
    </w:p>
    <w:p w:rsidR="007C7F35" w:rsidRDefault="007C7F35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C7F35" w:rsidRDefault="007C7F35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На основание чл. 186, ал. 1 и Заповед на ВИД Кмета на Община Омуртаг № 445/25.09.2015 г., Общинска избирателна комисия </w:t>
      </w:r>
    </w:p>
    <w:p w:rsidR="007C7F35" w:rsidRDefault="007C7F35" w:rsidP="00AA4CD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C7F35" w:rsidRDefault="007C7F35" w:rsidP="007C7F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b/>
          <w:sz w:val="20"/>
          <w:szCs w:val="20"/>
          <w:lang w:eastAsia="bg-BG"/>
        </w:rPr>
        <w:t>РЕШИ :</w:t>
      </w:r>
    </w:p>
    <w:p w:rsidR="007C7F35" w:rsidRPr="007C7F35" w:rsidRDefault="007C7F35" w:rsidP="007C7F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sz w:val="20"/>
          <w:szCs w:val="20"/>
          <w:lang w:eastAsia="bg-BG"/>
        </w:rPr>
        <w:t xml:space="preserve">ВИД </w:t>
      </w:r>
      <w:r>
        <w:rPr>
          <w:rFonts w:ascii="Verdana" w:eastAsia="Times New Roman" w:hAnsi="Verdana"/>
          <w:sz w:val="20"/>
          <w:szCs w:val="20"/>
          <w:lang w:eastAsia="bg-BG"/>
        </w:rPr>
        <w:t>Кмет на Община Омуртаг да осигури контрола по Заповед № 445 /25.</w:t>
      </w:r>
      <w:r w:rsidR="0087774E">
        <w:rPr>
          <w:rFonts w:ascii="Verdana" w:eastAsia="Times New Roman" w:hAnsi="Verdana"/>
          <w:sz w:val="20"/>
          <w:szCs w:val="20"/>
          <w:lang w:eastAsia="bg-BG"/>
        </w:rPr>
        <w:t>09.2015 г.и във връзка с чл.186, ал. 1</w:t>
      </w:r>
    </w:p>
    <w:p w:rsidR="007C7F35" w:rsidRPr="00AA4CD2" w:rsidRDefault="007C7F35" w:rsidP="007C7F35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215ED6" w:rsidRDefault="00215ED6" w:rsidP="000B70DD">
      <w:pPr>
        <w:shd w:val="clear" w:color="auto" w:fill="FFFFFF"/>
        <w:spacing w:after="150" w:line="300" w:lineRule="atLeast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2754A4" w:rsidRPr="00215ED6" w:rsidRDefault="002754A4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0B70DD" w:rsidRPr="007C48F9" w:rsidRDefault="000B70DD" w:rsidP="000B70DD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0B70DD" w:rsidRPr="007C48F9" w:rsidRDefault="000B70DD" w:rsidP="000B70DD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0B70DD" w:rsidRDefault="000B70DD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7C48F9">
        <w:rPr>
          <w:rFonts w:ascii="Verdana" w:hAnsi="Verdana" w:cs="Helvetica"/>
          <w:color w:val="333333"/>
          <w:sz w:val="20"/>
          <w:szCs w:val="20"/>
        </w:rPr>
        <w:t>Постъпил е Сигнал</w:t>
      </w:r>
      <w:r>
        <w:rPr>
          <w:rFonts w:ascii="Verdana" w:hAnsi="Verdana" w:cs="Helvetica"/>
          <w:color w:val="333333"/>
          <w:sz w:val="20"/>
          <w:szCs w:val="20"/>
        </w:rPr>
        <w:t xml:space="preserve"> с Вх.№ 27 /03.10.2015 г.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 от Митко Стайков представител на</w:t>
      </w:r>
      <w:r>
        <w:rPr>
          <w:rFonts w:ascii="Verdana" w:hAnsi="Verdana" w:cs="Helvetica"/>
          <w:color w:val="333333"/>
          <w:sz w:val="20"/>
          <w:szCs w:val="20"/>
        </w:rPr>
        <w:t xml:space="preserve"> МК „ЗАЕДНО ЗА ОБЩИНА ОМУРТАГ „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, </w:t>
      </w:r>
      <w:r>
        <w:rPr>
          <w:rFonts w:ascii="Verdana" w:hAnsi="Verdana" w:cs="Helvetica"/>
          <w:color w:val="333333"/>
          <w:sz w:val="20"/>
          <w:szCs w:val="20"/>
        </w:rPr>
        <w:t>че не са поставени избирателните списъци в с. Тъпчилещово.</w:t>
      </w:r>
      <w:r w:rsidRPr="000B70DD">
        <w:rPr>
          <w:rFonts w:ascii="Verdana" w:hAnsi="Verdana" w:cs="Helvetica"/>
          <w:color w:val="333333"/>
          <w:sz w:val="20"/>
          <w:szCs w:val="20"/>
        </w:rPr>
        <w:t xml:space="preserve"> Колеги, Вие се запознахте с постъпилия сигнал, моля за Вашето  становище:</w:t>
      </w:r>
    </w:p>
    <w:p w:rsidR="005A4F2D" w:rsidRDefault="002754A4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Любчо Максимов : По време на извършената проверка </w:t>
      </w:r>
      <w:r w:rsidR="005A4F2D">
        <w:rPr>
          <w:rFonts w:ascii="Verdana" w:hAnsi="Verdana" w:cs="Helvetica"/>
          <w:color w:val="333333"/>
          <w:sz w:val="20"/>
          <w:szCs w:val="20"/>
        </w:rPr>
        <w:t>в с. Тъпчилещово</w:t>
      </w:r>
      <w:r>
        <w:rPr>
          <w:rFonts w:ascii="Verdana" w:hAnsi="Verdana" w:cs="Helvetica"/>
          <w:color w:val="333333"/>
          <w:sz w:val="20"/>
          <w:szCs w:val="20"/>
        </w:rPr>
        <w:t xml:space="preserve"> избирателните списъците бяха окачени</w:t>
      </w:r>
      <w:r w:rsidR="005A4F2D">
        <w:rPr>
          <w:rFonts w:ascii="Verdana" w:hAnsi="Verdana" w:cs="Helvetica"/>
          <w:color w:val="333333"/>
          <w:sz w:val="20"/>
          <w:szCs w:val="20"/>
        </w:rPr>
        <w:t xml:space="preserve"> на определеното за това място в магазина на селото.Смятам сигнала за неоснователен.</w:t>
      </w:r>
    </w:p>
    <w:p w:rsidR="005A4F2D" w:rsidRDefault="005A4F2D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Биляна Лазарова: Имаше списъци , но смятам , че това е нормално, това е защото отидохме на проверка 2 дни по – късно от подаването на сигнала</w:t>
      </w:r>
      <w:r w:rsidR="0087774E">
        <w:rPr>
          <w:rFonts w:ascii="Verdana" w:hAnsi="Verdana" w:cs="Helvetica"/>
          <w:color w:val="333333"/>
          <w:sz w:val="20"/>
          <w:szCs w:val="20"/>
        </w:rPr>
        <w:t xml:space="preserve"> и кмета на Общината е имал време да реагира</w:t>
      </w:r>
      <w:r>
        <w:rPr>
          <w:rFonts w:ascii="Verdana" w:hAnsi="Verdana" w:cs="Helvetica"/>
          <w:color w:val="333333"/>
          <w:sz w:val="20"/>
          <w:szCs w:val="20"/>
        </w:rPr>
        <w:t>.</w:t>
      </w:r>
    </w:p>
    <w:p w:rsidR="005A4F2D" w:rsidRPr="00783CA3" w:rsidRDefault="005A4F2D" w:rsidP="005A4F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5A4F2D" w:rsidRPr="00783CA3" w:rsidRDefault="005A4F2D" w:rsidP="005A4F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Pr="00783CA3" w:rsidRDefault="005A4F2D" w:rsidP="005A4F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Колеги да гласуваме по </w:t>
      </w:r>
      <w:r>
        <w:rPr>
          <w:rFonts w:ascii="Verdana" w:eastAsia="Times New Roman" w:hAnsi="Verdana"/>
          <w:sz w:val="20"/>
          <w:szCs w:val="20"/>
          <w:lang w:eastAsia="bg-BG"/>
        </w:rPr>
        <w:t>становището на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г – жа Лазарова и г-н Максимов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,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моля да преминем към гласуване</w:t>
      </w:r>
    </w:p>
    <w:p w:rsidR="005A4F2D" w:rsidRPr="00783CA3" w:rsidRDefault="005A4F2D" w:rsidP="005A4F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Pr="00F75457" w:rsidRDefault="005A4F2D" w:rsidP="005A4F2D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, ”ЗА”: </w:t>
      </w:r>
      <w:r w:rsidRPr="000D6F5F">
        <w:rPr>
          <w:rFonts w:ascii="Verdana" w:eastAsiaTheme="minorHAnsi" w:hAnsi="Verdana" w:cstheme="minorBidi"/>
          <w:sz w:val="20"/>
          <w:szCs w:val="20"/>
        </w:rPr>
        <w:t>-</w:t>
      </w:r>
      <w:r>
        <w:rPr>
          <w:rFonts w:ascii="Verdana" w:eastAsiaTheme="minorHAnsi" w:hAnsi="Verdana" w:cstheme="minorBidi"/>
          <w:sz w:val="20"/>
          <w:szCs w:val="20"/>
        </w:rPr>
        <w:t>9 /девет</w:t>
      </w:r>
      <w:r w:rsidRPr="000D6F5F">
        <w:rPr>
          <w:rFonts w:ascii="Verdana" w:eastAsiaTheme="minorHAnsi" w:hAnsi="Verdana" w:cstheme="minorBidi"/>
          <w:sz w:val="20"/>
          <w:szCs w:val="20"/>
        </w:rPr>
        <w:t>/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A4F2D" w:rsidRDefault="005A4F2D" w:rsidP="005A4F2D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5A4F2D" w:rsidRPr="007C48F9" w:rsidRDefault="005A4F2D" w:rsidP="005A4F2D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5A4F2D" w:rsidRPr="007C48F9" w:rsidRDefault="005A4F2D" w:rsidP="005A4F2D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Default="005A4F2D" w:rsidP="005A4F2D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, е постигнато мнозинство с 2/3 при наличие на кворум.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5A4F2D" w:rsidRPr="00AA4CD2" w:rsidRDefault="005A4F2D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5A4F2D" w:rsidRPr="00AA4CD2" w:rsidRDefault="005A4F2D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5A4F2D" w:rsidRDefault="005A4F2D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5A4F2D" w:rsidRDefault="005A4F2D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7C7F35">
        <w:rPr>
          <w:rFonts w:ascii="Verdana" w:eastAsia="Times New Roman" w:hAnsi="Verdana"/>
          <w:sz w:val="20"/>
          <w:szCs w:val="20"/>
          <w:lang w:eastAsia="bg-BG"/>
        </w:rPr>
        <w:t>Сигнал с ВХ №</w:t>
      </w:r>
      <w:r>
        <w:rPr>
          <w:rFonts w:ascii="Verdana" w:eastAsia="Times New Roman" w:hAnsi="Verdana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7 </w:t>
      </w:r>
      <w:r>
        <w:rPr>
          <w:rFonts w:ascii="Verdana" w:eastAsia="Times New Roman" w:hAnsi="Verdana"/>
          <w:sz w:val="20"/>
          <w:szCs w:val="20"/>
          <w:lang w:eastAsia="bg-BG"/>
        </w:rPr>
        <w:t>/03.10.2015 г.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</w:t>
      </w:r>
    </w:p>
    <w:p w:rsidR="005A4F2D" w:rsidRDefault="005A4F2D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A4F2D" w:rsidRDefault="005A4F2D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b/>
          <w:sz w:val="20"/>
          <w:szCs w:val="20"/>
          <w:lang w:eastAsia="bg-BG"/>
        </w:rPr>
        <w:t>РЕШИ :</w:t>
      </w:r>
    </w:p>
    <w:p w:rsidR="00D84F10" w:rsidRDefault="00D84F10" w:rsidP="005A4F2D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5A4F2D" w:rsidRDefault="00D84F10" w:rsidP="005A4F2D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Сигналът е неоснователен  и остава без уважение .</w:t>
      </w:r>
    </w:p>
    <w:p w:rsidR="00D84F10" w:rsidRPr="00AA4CD2" w:rsidRDefault="00D84F10" w:rsidP="005A4F2D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бе взето единодушно.</w:t>
      </w:r>
    </w:p>
    <w:p w:rsidR="005A4F2D" w:rsidRPr="00215ED6" w:rsidRDefault="005A4F2D" w:rsidP="005A4F2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0B70DD" w:rsidRPr="007C48F9" w:rsidRDefault="000B70DD" w:rsidP="000B70DD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трета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0B70DD" w:rsidRPr="007C48F9" w:rsidRDefault="000B70DD" w:rsidP="000B70DD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0B70DD" w:rsidRDefault="000B70DD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Постъпило е Писмо с Вх.28/05.10.2015 г. от Общинска Администрация гр. Омуртаг относно постъпили  14 броя Заявления от лица с постоянен адрес с. Рътлина, за </w:t>
      </w:r>
      <w:r>
        <w:rPr>
          <w:rFonts w:ascii="Verdana" w:hAnsi="Verdana" w:cs="Helvetica"/>
          <w:color w:val="333333"/>
          <w:sz w:val="20"/>
          <w:szCs w:val="20"/>
        </w:rPr>
        <w:lastRenderedPageBreak/>
        <w:t xml:space="preserve">образуването  на ПСИК на територията на общината. </w:t>
      </w:r>
      <w:r w:rsidR="00D84F10">
        <w:rPr>
          <w:rFonts w:ascii="Verdana" w:hAnsi="Verdana" w:cs="Helvetica"/>
          <w:color w:val="333333"/>
          <w:sz w:val="20"/>
          <w:szCs w:val="20"/>
        </w:rPr>
        <w:t>Съгласно чл.90 ал.1, Решение№ 2462 /02.10.2015 г. на ЦИК и постъпило Писмо с Вх.№ 28/05.10.2015 г.от Общинска Администрация гр. Омуртаг .</w:t>
      </w:r>
    </w:p>
    <w:p w:rsidR="00D84F10" w:rsidRDefault="00D84F10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Предлагам да приемем предложението на Общинска администрация </w:t>
      </w:r>
      <w:r>
        <w:rPr>
          <w:rFonts w:ascii="Verdana" w:hAnsi="Verdana" w:cs="Helvetica"/>
          <w:color w:val="333333"/>
          <w:sz w:val="20"/>
          <w:szCs w:val="20"/>
        </w:rPr>
        <w:t>за</w:t>
      </w:r>
      <w:r>
        <w:rPr>
          <w:rFonts w:ascii="Verdana" w:hAnsi="Verdana" w:cs="Helvetica"/>
          <w:color w:val="333333"/>
          <w:sz w:val="20"/>
          <w:szCs w:val="20"/>
        </w:rPr>
        <w:t xml:space="preserve"> ПСИК  в с. Рътлина. Да преминем към гласуване, който е съгласен с така направеното предложение моля да гласува.</w:t>
      </w:r>
    </w:p>
    <w:p w:rsidR="00D84F10" w:rsidRPr="00F75457" w:rsidRDefault="00D84F10" w:rsidP="00D84F10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, ”ЗА”: </w:t>
      </w:r>
      <w:r w:rsidRPr="000D6F5F">
        <w:rPr>
          <w:rFonts w:ascii="Verdana" w:eastAsiaTheme="minorHAnsi" w:hAnsi="Verdana" w:cstheme="minorBidi"/>
          <w:sz w:val="20"/>
          <w:szCs w:val="20"/>
        </w:rPr>
        <w:t>-</w:t>
      </w:r>
      <w:r>
        <w:rPr>
          <w:rFonts w:ascii="Verdana" w:eastAsiaTheme="minorHAnsi" w:hAnsi="Verdana" w:cstheme="minorBidi"/>
          <w:sz w:val="20"/>
          <w:szCs w:val="20"/>
        </w:rPr>
        <w:t>9 /девет</w:t>
      </w:r>
      <w:r w:rsidRPr="000D6F5F">
        <w:rPr>
          <w:rFonts w:ascii="Verdana" w:eastAsiaTheme="minorHAnsi" w:hAnsi="Verdana" w:cstheme="minorBidi"/>
          <w:sz w:val="20"/>
          <w:szCs w:val="20"/>
        </w:rPr>
        <w:t>/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D84F10" w:rsidRDefault="00D84F10" w:rsidP="00D84F1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D84F10" w:rsidRDefault="00D84F10" w:rsidP="00D84F10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D84F10" w:rsidRDefault="00D84F10" w:rsidP="00D84F10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D84F10" w:rsidRDefault="00D84F10" w:rsidP="00D84F1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, е постигнато мнозинство с 2/3 при наличие на кворум.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D84F10" w:rsidRPr="00AA4CD2" w:rsidRDefault="00D84F10" w:rsidP="00D84F10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D84F10" w:rsidRPr="00AA4CD2" w:rsidRDefault="00D84F10" w:rsidP="00D84F10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4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D84F10" w:rsidRDefault="00D84F10" w:rsidP="00D84F10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D84F10" w:rsidRDefault="00D84F10" w:rsidP="00D84F10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84F10" w:rsidRDefault="00D84F10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D84F10">
        <w:rPr>
          <w:rFonts w:ascii="Verdana" w:hAnsi="Verdana" w:cs="Helvetica"/>
          <w:b/>
          <w:color w:val="333333"/>
          <w:sz w:val="20"/>
          <w:szCs w:val="20"/>
        </w:rPr>
        <w:t>Относно :</w:t>
      </w:r>
      <w:r>
        <w:rPr>
          <w:rFonts w:ascii="Verdana" w:hAnsi="Verdana" w:cs="Helvetica"/>
          <w:b/>
          <w:color w:val="333333"/>
          <w:sz w:val="20"/>
          <w:szCs w:val="20"/>
        </w:rPr>
        <w:t xml:space="preserve"> </w:t>
      </w:r>
      <w:r w:rsidRPr="00D84F10">
        <w:rPr>
          <w:rFonts w:ascii="Verdana" w:hAnsi="Verdana" w:cs="Helvetica"/>
          <w:color w:val="333333"/>
          <w:sz w:val="20"/>
          <w:szCs w:val="20"/>
        </w:rPr>
        <w:t>Приемане на Предложение от Общинска Администрация</w:t>
      </w:r>
      <w:r>
        <w:rPr>
          <w:rFonts w:ascii="Verdana" w:hAnsi="Verdana" w:cs="Helvetica"/>
          <w:b/>
          <w:color w:val="333333"/>
          <w:sz w:val="20"/>
          <w:szCs w:val="20"/>
        </w:rPr>
        <w:t xml:space="preserve"> </w:t>
      </w:r>
      <w:r w:rsidRPr="00D84F10">
        <w:rPr>
          <w:rFonts w:ascii="Verdana" w:hAnsi="Verdana" w:cs="Helvetica"/>
          <w:color w:val="333333"/>
          <w:sz w:val="20"/>
          <w:szCs w:val="20"/>
        </w:rPr>
        <w:t>за образуване на ПСИК на територията на с. Рътлина.</w:t>
      </w:r>
    </w:p>
    <w:p w:rsidR="00BA1C32" w:rsidRDefault="00D84F10" w:rsidP="00BA1C32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На</w:t>
      </w:r>
      <w:r w:rsidR="00BA1C32">
        <w:rPr>
          <w:rFonts w:ascii="Verdana" w:hAnsi="Verdana" w:cs="Helvetica"/>
          <w:color w:val="333333"/>
          <w:sz w:val="20"/>
          <w:szCs w:val="20"/>
        </w:rPr>
        <w:t xml:space="preserve"> основание </w:t>
      </w:r>
      <w:r w:rsidR="00BA1C32">
        <w:rPr>
          <w:rFonts w:ascii="Verdana" w:hAnsi="Verdana" w:cs="Helvetica"/>
          <w:color w:val="333333"/>
          <w:sz w:val="20"/>
          <w:szCs w:val="20"/>
        </w:rPr>
        <w:t xml:space="preserve">чл.90 ал.1, Решение№ 2462 /02.10.2015 г. на ЦИК и постъпило Писмо с Вх.№ 28/05.10.2015 г.от Общинска Администрация гр. Омуртаг </w:t>
      </w:r>
      <w:r w:rsidR="00BA1C32">
        <w:rPr>
          <w:rFonts w:ascii="Verdana" w:hAnsi="Verdana" w:cs="Helvetica"/>
          <w:color w:val="333333"/>
          <w:sz w:val="20"/>
          <w:szCs w:val="20"/>
        </w:rPr>
        <w:t xml:space="preserve">,Общинска избирателна комисия </w:t>
      </w:r>
    </w:p>
    <w:p w:rsidR="00BA1C32" w:rsidRPr="00BA1C32" w:rsidRDefault="00BA1C32" w:rsidP="00BA1C32">
      <w:pPr>
        <w:shd w:val="clear" w:color="auto" w:fill="FFFFFF"/>
        <w:spacing w:after="150" w:line="300" w:lineRule="atLeast"/>
        <w:jc w:val="center"/>
        <w:rPr>
          <w:rFonts w:ascii="Verdana" w:hAnsi="Verdana" w:cs="Helvetica"/>
          <w:b/>
          <w:color w:val="333333"/>
          <w:sz w:val="20"/>
          <w:szCs w:val="20"/>
        </w:rPr>
      </w:pPr>
      <w:r w:rsidRPr="00BA1C32">
        <w:rPr>
          <w:rFonts w:ascii="Verdana" w:hAnsi="Verdana" w:cs="Helvetica"/>
          <w:b/>
          <w:color w:val="333333"/>
          <w:sz w:val="20"/>
          <w:szCs w:val="20"/>
        </w:rPr>
        <w:t>РЕШИ :</w:t>
      </w:r>
    </w:p>
    <w:p w:rsidR="00D84F10" w:rsidRDefault="00BA1C32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П</w:t>
      </w:r>
      <w:r>
        <w:rPr>
          <w:rFonts w:ascii="Verdana" w:hAnsi="Verdana" w:cs="Helvetica"/>
          <w:color w:val="333333"/>
          <w:sz w:val="20"/>
          <w:szCs w:val="20"/>
        </w:rPr>
        <w:t>рием</w:t>
      </w:r>
      <w:r>
        <w:rPr>
          <w:rFonts w:ascii="Verdana" w:hAnsi="Verdana" w:cs="Helvetica"/>
          <w:color w:val="333333"/>
          <w:sz w:val="20"/>
          <w:szCs w:val="20"/>
        </w:rPr>
        <w:t>а</w:t>
      </w:r>
      <w:r>
        <w:rPr>
          <w:rFonts w:ascii="Verdana" w:hAnsi="Verdana" w:cs="Helvetica"/>
          <w:color w:val="333333"/>
          <w:sz w:val="20"/>
          <w:szCs w:val="20"/>
        </w:rPr>
        <w:t xml:space="preserve"> предложението на Общинска администрация за ПСИК  в с. Рътлина.</w:t>
      </w:r>
    </w:p>
    <w:p w:rsidR="00BA1C32" w:rsidRDefault="00BA1C32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Решението е прието единодушно.</w:t>
      </w:r>
    </w:p>
    <w:p w:rsidR="00BA1C32" w:rsidRPr="007C48F9" w:rsidRDefault="00BA1C32" w:rsidP="00BA1C32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четвърта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BA1C32" w:rsidRPr="007C48F9" w:rsidRDefault="00BA1C32" w:rsidP="00BA1C32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BA1C32" w:rsidRDefault="00BA1C32" w:rsidP="00BA1C32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7C48F9">
        <w:rPr>
          <w:rFonts w:ascii="Verdana" w:hAnsi="Verdana" w:cs="Helvetica"/>
          <w:color w:val="333333"/>
          <w:sz w:val="20"/>
          <w:szCs w:val="20"/>
        </w:rPr>
        <w:t>Постъпил е Сигнал</w:t>
      </w:r>
      <w:r>
        <w:rPr>
          <w:rFonts w:ascii="Verdana" w:hAnsi="Verdana" w:cs="Helvetica"/>
          <w:color w:val="333333"/>
          <w:sz w:val="20"/>
          <w:szCs w:val="20"/>
        </w:rPr>
        <w:t xml:space="preserve"> с Вх.№ </w:t>
      </w:r>
      <w:r>
        <w:rPr>
          <w:rFonts w:ascii="Verdana" w:hAnsi="Verdana" w:cs="Helvetica"/>
          <w:color w:val="333333"/>
          <w:sz w:val="20"/>
          <w:szCs w:val="20"/>
        </w:rPr>
        <w:t>30</w:t>
      </w:r>
      <w:r>
        <w:rPr>
          <w:rFonts w:ascii="Verdana" w:hAnsi="Verdana" w:cs="Helvetica"/>
          <w:color w:val="333333"/>
          <w:sz w:val="20"/>
          <w:szCs w:val="20"/>
        </w:rPr>
        <w:t xml:space="preserve"> /0</w:t>
      </w:r>
      <w:r>
        <w:rPr>
          <w:rFonts w:ascii="Verdana" w:hAnsi="Verdana" w:cs="Helvetica"/>
          <w:color w:val="333333"/>
          <w:sz w:val="20"/>
          <w:szCs w:val="20"/>
        </w:rPr>
        <w:t>5</w:t>
      </w:r>
      <w:r>
        <w:rPr>
          <w:rFonts w:ascii="Verdana" w:hAnsi="Verdana" w:cs="Helvetica"/>
          <w:color w:val="333333"/>
          <w:sz w:val="20"/>
          <w:szCs w:val="20"/>
        </w:rPr>
        <w:t>.10.2015 г.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 от Митко Стайков представител на</w:t>
      </w:r>
      <w:r>
        <w:rPr>
          <w:rFonts w:ascii="Verdana" w:hAnsi="Verdana" w:cs="Helvetica"/>
          <w:color w:val="333333"/>
          <w:sz w:val="20"/>
          <w:szCs w:val="20"/>
        </w:rPr>
        <w:t xml:space="preserve"> МК „ЗАЕДНО ЗА ОБЩИНА ОМУРТАГ „</w:t>
      </w:r>
      <w:r w:rsidRPr="007C48F9">
        <w:rPr>
          <w:rFonts w:ascii="Verdana" w:hAnsi="Verdana" w:cs="Helvetica"/>
          <w:color w:val="333333"/>
          <w:sz w:val="20"/>
          <w:szCs w:val="20"/>
        </w:rPr>
        <w:t>, че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в СИК в с. Птичево член на комисията е син на кандидата за Кмет на кметство и в секция в с. Угледно член на СИК е брат на кандидата за Кмет на кметство.</w:t>
      </w:r>
      <w:r w:rsidRPr="000B70DD">
        <w:rPr>
          <w:rFonts w:ascii="Verdana" w:hAnsi="Verdana" w:cs="Helvetica"/>
          <w:color w:val="333333"/>
          <w:sz w:val="20"/>
          <w:szCs w:val="20"/>
        </w:rPr>
        <w:t>Колеги, Вие се запознахте с постъпилия сигнал, моля за Вашето  становище:</w:t>
      </w:r>
    </w:p>
    <w:p w:rsidR="00BA1C32" w:rsidRDefault="00BA1C32" w:rsidP="00BA1C32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: За пореден път постъпва сигнал, който е юридически необоснован.</w:t>
      </w:r>
      <w:r w:rsidR="0087774E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217F0A">
        <w:rPr>
          <w:rFonts w:ascii="Verdana" w:hAnsi="Verdana" w:cs="Helvetica"/>
          <w:color w:val="333333"/>
          <w:sz w:val="20"/>
          <w:szCs w:val="20"/>
        </w:rPr>
        <w:t>Което предполага непознаване на нормативната уредба от страна на жалбоподателя.</w:t>
      </w:r>
      <w:r>
        <w:rPr>
          <w:rFonts w:ascii="Verdana" w:hAnsi="Verdana" w:cs="Helvetica"/>
          <w:color w:val="333333"/>
          <w:sz w:val="20"/>
          <w:szCs w:val="20"/>
        </w:rPr>
        <w:t xml:space="preserve"> Съгласно чл. 96 във връзка с чл. 66, ал. 2 от ИК и Решение 19</w:t>
      </w:r>
      <w:r w:rsidR="00FB4A35">
        <w:rPr>
          <w:rFonts w:ascii="Verdana" w:hAnsi="Verdana" w:cs="Helvetica"/>
          <w:color w:val="333333"/>
          <w:sz w:val="20"/>
          <w:szCs w:val="20"/>
        </w:rPr>
        <w:t>84 /08.09.2015 г. на ЦИК не намирам  наличие на несъвместимост. В следствие на което намирам Сигнала за неоснователен, предлагам и същият да остане без уважение.</w:t>
      </w:r>
    </w:p>
    <w:p w:rsidR="00217F0A" w:rsidRDefault="00217F0A" w:rsidP="00BA1C32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lastRenderedPageBreak/>
        <w:t xml:space="preserve">Биляна Лазарова :Не можем да квалифицираме </w:t>
      </w:r>
      <w:r w:rsidR="0007480B">
        <w:rPr>
          <w:rFonts w:ascii="Verdana" w:hAnsi="Verdana" w:cs="Helvetica"/>
          <w:color w:val="333333"/>
          <w:sz w:val="20"/>
          <w:szCs w:val="20"/>
        </w:rPr>
        <w:t>жалбоподателите</w:t>
      </w:r>
      <w:r>
        <w:rPr>
          <w:rFonts w:ascii="Verdana" w:hAnsi="Verdana" w:cs="Helvetica"/>
          <w:color w:val="333333"/>
          <w:sz w:val="20"/>
          <w:szCs w:val="20"/>
        </w:rPr>
        <w:t>, че са некомпетентни, ние не сме орган който да ги квалифицира как да подават жалби.</w:t>
      </w:r>
    </w:p>
    <w:p w:rsidR="00217F0A" w:rsidRDefault="00217F0A" w:rsidP="00BA1C32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:</w:t>
      </w:r>
      <w:r>
        <w:rPr>
          <w:rFonts w:ascii="Verdana" w:hAnsi="Verdana" w:cs="Helvetica"/>
          <w:color w:val="333333"/>
          <w:sz w:val="20"/>
          <w:szCs w:val="20"/>
        </w:rPr>
        <w:t>Не казах некомпетентни, а незапознати с нормативната уредба.</w:t>
      </w:r>
    </w:p>
    <w:p w:rsidR="00FB4A35" w:rsidRPr="00783CA3" w:rsidRDefault="00FB4A35" w:rsidP="00FB4A3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FB4A35" w:rsidRPr="00783CA3" w:rsidRDefault="00FB4A35" w:rsidP="00FB4A3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FB4A35" w:rsidRPr="00783CA3" w:rsidRDefault="00FB4A35" w:rsidP="00FB4A3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Колеги да гласуваме по </w:t>
      </w:r>
      <w:r>
        <w:rPr>
          <w:rFonts w:ascii="Verdana" w:eastAsia="Times New Roman" w:hAnsi="Verdana"/>
          <w:sz w:val="20"/>
          <w:szCs w:val="20"/>
          <w:lang w:eastAsia="bg-BG"/>
        </w:rPr>
        <w:t>становището на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г-н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 ,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моля да преминем към гласуване</w:t>
      </w:r>
    </w:p>
    <w:p w:rsidR="00FB4A35" w:rsidRPr="00783CA3" w:rsidRDefault="00FB4A35" w:rsidP="00FB4A3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FB4A35" w:rsidRPr="00F75457" w:rsidRDefault="00FB4A35" w:rsidP="00FB4A35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, ”ЗА”: </w:t>
      </w:r>
      <w:r w:rsidRPr="000D6F5F">
        <w:rPr>
          <w:rFonts w:ascii="Verdana" w:eastAsiaTheme="minorHAnsi" w:hAnsi="Verdana" w:cstheme="minorBidi"/>
          <w:sz w:val="20"/>
          <w:szCs w:val="20"/>
        </w:rPr>
        <w:t>-</w:t>
      </w:r>
      <w:r>
        <w:rPr>
          <w:rFonts w:ascii="Verdana" w:eastAsiaTheme="minorHAnsi" w:hAnsi="Verdana" w:cstheme="minorBidi"/>
          <w:sz w:val="20"/>
          <w:szCs w:val="20"/>
        </w:rPr>
        <w:t>9 /девет</w:t>
      </w:r>
      <w:r w:rsidRPr="000D6F5F">
        <w:rPr>
          <w:rFonts w:ascii="Verdana" w:eastAsiaTheme="minorHAnsi" w:hAnsi="Verdana" w:cstheme="minorBidi"/>
          <w:sz w:val="20"/>
          <w:szCs w:val="20"/>
        </w:rPr>
        <w:t>/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Любчо Велинов Максимов                     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17F0A" w:rsidRPr="00217F0A" w:rsidRDefault="00217F0A" w:rsidP="00217F0A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Красимир Петков Пейков    </w:t>
      </w:r>
    </w:p>
    <w:p w:rsidR="00FB4A35" w:rsidRDefault="00217F0A" w:rsidP="00217F0A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Диан Костадинов Марчев</w:t>
      </w:r>
    </w:p>
    <w:p w:rsidR="00FB4A35" w:rsidRPr="007C48F9" w:rsidRDefault="00FB4A35" w:rsidP="00FB4A3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FB4A35" w:rsidRPr="007C48F9" w:rsidRDefault="00FB4A35" w:rsidP="00FB4A3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B4A35" w:rsidRDefault="00FB4A35" w:rsidP="00FB4A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FB4A35" w:rsidRDefault="00FB4A35" w:rsidP="00FB4A3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, е постигнато мнозинство с 2/3 при наличие на кворум.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B4A35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bookmarkStart w:id="0" w:name="_GoBack"/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FB4A35" w:rsidRPr="00AA4CD2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FB4A35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FB4A35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B4A35" w:rsidRDefault="00FB4A35" w:rsidP="00FB4A35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D84F10">
        <w:rPr>
          <w:rFonts w:ascii="Verdana" w:hAnsi="Verdana" w:cs="Helvetica"/>
          <w:b/>
          <w:color w:val="333333"/>
          <w:sz w:val="20"/>
          <w:szCs w:val="20"/>
        </w:rPr>
        <w:t>Относно :</w:t>
      </w:r>
      <w:r>
        <w:rPr>
          <w:rFonts w:ascii="Verdana" w:hAnsi="Verdana" w:cs="Helvetica"/>
          <w:b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Сигнал с Вх.№ 30 от 05.10.2015 г.</w:t>
      </w:r>
    </w:p>
    <w:p w:rsidR="00FB4A35" w:rsidRDefault="00FB4A35" w:rsidP="00FB4A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На основание</w:t>
      </w:r>
      <w:r w:rsidRPr="00FB4A35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чл. 96 във връзка с чл. 66, ал. 2 от ИК и Решение 1984 /08.09.2015 г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</w:t>
      </w:r>
    </w:p>
    <w:p w:rsidR="00FB4A35" w:rsidRDefault="00FB4A35" w:rsidP="00FB4A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FB4A35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b/>
          <w:sz w:val="20"/>
          <w:szCs w:val="20"/>
          <w:lang w:eastAsia="bg-BG"/>
        </w:rPr>
        <w:t>РЕШИ :</w:t>
      </w:r>
    </w:p>
    <w:p w:rsidR="00FB4A35" w:rsidRDefault="00FB4A35" w:rsidP="00FB4A35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B4A35" w:rsidRDefault="00FB4A35" w:rsidP="00FB4A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Сигналът е неоснователен  и остава без уважение .</w:t>
      </w:r>
    </w:p>
    <w:p w:rsidR="00FB4A35" w:rsidRPr="00AA4CD2" w:rsidRDefault="00FB4A35" w:rsidP="00FB4A35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бе взето единодушно.</w:t>
      </w:r>
    </w:p>
    <w:p w:rsidR="00FB4A35" w:rsidRDefault="00FB4A35" w:rsidP="00FB4A35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bookmarkEnd w:id="0"/>
    <w:p w:rsidR="00217F0A" w:rsidRDefault="001C0B73" w:rsidP="00FB4A35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Заседанието </w:t>
      </w:r>
      <w:r w:rsidR="00217F0A">
        <w:rPr>
          <w:rFonts w:ascii="Verdana" w:hAnsi="Verdana" w:cs="Helvetica"/>
          <w:color w:val="333333"/>
          <w:sz w:val="20"/>
          <w:szCs w:val="20"/>
        </w:rPr>
        <w:t xml:space="preserve"> приключи в 16:30 ч.</w:t>
      </w:r>
    </w:p>
    <w:p w:rsidR="00217F0A" w:rsidRPr="00217F0A" w:rsidRDefault="00217F0A" w:rsidP="00217F0A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приключи работния ден в </w:t>
      </w:r>
      <w:r w:rsidR="001C0B73">
        <w:rPr>
          <w:rFonts w:ascii="Verdana" w:eastAsia="Times New Roman" w:hAnsi="Verdana"/>
          <w:sz w:val="20"/>
          <w:szCs w:val="20"/>
          <w:lang w:eastAsia="bg-BG"/>
        </w:rPr>
        <w:t>17:00</w:t>
      </w: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ч.</w:t>
      </w:r>
    </w:p>
    <w:p w:rsidR="00217F0A" w:rsidRPr="00217F0A" w:rsidRDefault="00217F0A" w:rsidP="00217F0A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17F0A" w:rsidRPr="00217F0A" w:rsidRDefault="00217F0A" w:rsidP="00217F0A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>Председател:                                                                            Секретар:</w:t>
      </w:r>
    </w:p>
    <w:p w:rsidR="00BA1C32" w:rsidRPr="001C0B73" w:rsidRDefault="00217F0A" w:rsidP="001C0B73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Анастасова/                                               / Алберт </w:t>
      </w:r>
      <w:proofErr w:type="spellStart"/>
      <w:r w:rsidRPr="00217F0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0B70DD" w:rsidRPr="000B70DD" w:rsidRDefault="000B70DD" w:rsidP="000B70DD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7C48F9" w:rsidRPr="00F75457" w:rsidRDefault="00AA196A" w:rsidP="000B70DD">
      <w:pPr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     </w:t>
      </w:r>
    </w:p>
    <w:p w:rsidR="007C48F9" w:rsidRPr="00F75457" w:rsidRDefault="007C48F9" w:rsidP="007C48F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</w:t>
      </w:r>
    </w:p>
    <w:p w:rsidR="007C48F9" w:rsidRDefault="007C48F9" w:rsidP="007C48F9"/>
    <w:p w:rsidR="00CB0B0D" w:rsidRDefault="00CB0B0D"/>
    <w:sectPr w:rsidR="00CB0B0D" w:rsidSect="001C0B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DA"/>
    <w:rsid w:val="0007480B"/>
    <w:rsid w:val="000B70DD"/>
    <w:rsid w:val="000D6F5F"/>
    <w:rsid w:val="001C0B73"/>
    <w:rsid w:val="001D529C"/>
    <w:rsid w:val="00215ED6"/>
    <w:rsid w:val="00217F0A"/>
    <w:rsid w:val="002754A4"/>
    <w:rsid w:val="00373239"/>
    <w:rsid w:val="005A4F2D"/>
    <w:rsid w:val="006B1D65"/>
    <w:rsid w:val="00783CA3"/>
    <w:rsid w:val="00783CDA"/>
    <w:rsid w:val="007C48F9"/>
    <w:rsid w:val="007C7F35"/>
    <w:rsid w:val="0087774E"/>
    <w:rsid w:val="00AA196A"/>
    <w:rsid w:val="00AA4CD2"/>
    <w:rsid w:val="00BA1C32"/>
    <w:rsid w:val="00C8093C"/>
    <w:rsid w:val="00CB0B0D"/>
    <w:rsid w:val="00D84F10"/>
    <w:rsid w:val="00E25427"/>
    <w:rsid w:val="00F37CF3"/>
    <w:rsid w:val="00F55383"/>
    <w:rsid w:val="00F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6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6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BBC6-AC88-45BC-9264-81074D42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7</cp:revision>
  <dcterms:created xsi:type="dcterms:W3CDTF">2015-10-05T03:33:00Z</dcterms:created>
  <dcterms:modified xsi:type="dcterms:W3CDTF">2015-10-05T13:49:00Z</dcterms:modified>
</cp:coreProperties>
</file>