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B7" w:rsidRDefault="00FF4FB7" w:rsidP="00FF4FB7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FF4FB7" w:rsidRDefault="00FF4FB7" w:rsidP="00FF4FB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FF4FB7" w:rsidRDefault="00FF4FB7" w:rsidP="00FF4FB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FF4FB7" w:rsidRDefault="00FF4FB7" w:rsidP="00FF4FB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FF4FB7" w:rsidRDefault="00FF4FB7" w:rsidP="00FF4FB7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FF4FB7" w:rsidRDefault="00FF4FB7" w:rsidP="00FF4FB7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Заседание на 0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6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 xml:space="preserve">.10.2015год. </w:t>
      </w:r>
    </w:p>
    <w:p w:rsidR="00FF4FB7" w:rsidRDefault="00FF4FB7" w:rsidP="00FF4FB7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FF4FB7" w:rsidRDefault="00FF4FB7" w:rsidP="00FF4FB7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FF4FB7" w:rsidRDefault="00FF4FB7" w:rsidP="00FF4FB7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bookmarkStart w:id="0" w:name="_GoBack"/>
      <w:bookmarkEnd w:id="0"/>
    </w:p>
    <w:p w:rsidR="00FF4FB7" w:rsidRPr="00FF4FB7" w:rsidRDefault="00FF4FB7" w:rsidP="00FF4FB7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FF4FB7" w:rsidRPr="00FF4FB7" w:rsidRDefault="00FF4FB7" w:rsidP="00FF4FB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F4FB7">
        <w:rPr>
          <w:rFonts w:ascii="Verdana" w:hAnsi="Verdana"/>
          <w:sz w:val="24"/>
          <w:szCs w:val="24"/>
        </w:rPr>
        <w:t>Обсъждане на постъпила Жалба с Вх.№ 31/05.10.2015г.от представителя на Движение за права и свободи – ДПС -Хасан Хасанов.</w:t>
      </w:r>
    </w:p>
    <w:p w:rsidR="00FF4FB7" w:rsidRPr="00FF4FB7" w:rsidRDefault="00FF4FB7" w:rsidP="00FF4FB7">
      <w:pPr>
        <w:pStyle w:val="a3"/>
        <w:ind w:left="1080"/>
        <w:rPr>
          <w:sz w:val="24"/>
          <w:szCs w:val="24"/>
        </w:rPr>
      </w:pPr>
    </w:p>
    <w:p w:rsidR="00FF4FB7" w:rsidRPr="00FF4FB7" w:rsidRDefault="00FF4FB7" w:rsidP="00FF4FB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F4FB7">
        <w:rPr>
          <w:sz w:val="24"/>
          <w:szCs w:val="24"/>
        </w:rPr>
        <w:t>Обсъждане на постъпила Жалба с Вх.№ 32/05.10.2015г.от представителя на Движение за права и свободи – ДПС -Хасан Хасанов.</w:t>
      </w:r>
    </w:p>
    <w:p w:rsidR="00D17775" w:rsidRDefault="00D17775"/>
    <w:sectPr w:rsidR="00D1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82"/>
    <w:rsid w:val="00770182"/>
    <w:rsid w:val="00D17775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B7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B7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2015-10-06T14:10:00Z</dcterms:created>
  <dcterms:modified xsi:type="dcterms:W3CDTF">2015-10-06T14:11:00Z</dcterms:modified>
</cp:coreProperties>
</file>